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51758" w14:textId="77777777" w:rsidR="00920422" w:rsidRDefault="00920422" w:rsidP="004622F9">
      <w:pPr>
        <w:jc w:val="center"/>
        <w:rPr>
          <w:rFonts w:asciiTheme="majorHAnsi" w:hAnsiTheme="majorHAnsi" w:cstheme="majorHAnsi"/>
          <w:sz w:val="88"/>
          <w:szCs w:val="88"/>
        </w:rPr>
      </w:pPr>
    </w:p>
    <w:p w14:paraId="03B9A029" w14:textId="71091D47" w:rsidR="00097D6B" w:rsidRPr="004622F9" w:rsidRDefault="00097D6B" w:rsidP="004622F9">
      <w:pPr>
        <w:jc w:val="center"/>
        <w:rPr>
          <w:rFonts w:asciiTheme="majorHAnsi" w:hAnsiTheme="majorHAnsi" w:cstheme="majorHAnsi"/>
          <w:sz w:val="88"/>
          <w:szCs w:val="88"/>
        </w:rPr>
      </w:pPr>
      <w:r w:rsidRPr="00D055E2">
        <w:rPr>
          <w:rFonts w:asciiTheme="majorHAnsi" w:hAnsiTheme="majorHAnsi" w:cstheme="majorHAnsi"/>
          <w:sz w:val="88"/>
          <w:szCs w:val="88"/>
        </w:rPr>
        <w:t>Konzepti</w:t>
      </w:r>
      <w:r w:rsidR="00920422">
        <w:rPr>
          <w:rFonts w:asciiTheme="majorHAnsi" w:hAnsiTheme="majorHAnsi" w:cstheme="majorHAnsi"/>
          <w:sz w:val="88"/>
          <w:szCs w:val="88"/>
        </w:rPr>
        <w:t>on</w:t>
      </w:r>
    </w:p>
    <w:p w14:paraId="0341EBC9" w14:textId="7082167F" w:rsidR="00097D6B" w:rsidRDefault="00097D6B" w:rsidP="00097D6B">
      <w:pPr>
        <w:jc w:val="both"/>
        <w:rPr>
          <w:rFonts w:ascii="Calibri" w:hAnsi="Calibri" w:cs="Calibri"/>
          <w:b/>
          <w:bCs/>
        </w:rPr>
      </w:pPr>
    </w:p>
    <w:p w14:paraId="5A68EE8F" w14:textId="0F43EA0F" w:rsidR="00097D6B" w:rsidRDefault="00097D6B" w:rsidP="00097D6B">
      <w:pPr>
        <w:jc w:val="both"/>
        <w:rPr>
          <w:rFonts w:ascii="Calibri" w:hAnsi="Calibri" w:cs="Calibri"/>
          <w:b/>
          <w:bCs/>
        </w:rPr>
      </w:pPr>
    </w:p>
    <w:p w14:paraId="0694C549" w14:textId="59B9D61E" w:rsidR="00097D6B" w:rsidRDefault="00920422" w:rsidP="00097D6B">
      <w:pPr>
        <w:jc w:val="both"/>
        <w:rPr>
          <w:rFonts w:ascii="Calibri" w:hAnsi="Calibri" w:cs="Calibri"/>
          <w:b/>
          <w:bCs/>
        </w:rPr>
      </w:pPr>
      <w:r>
        <w:rPr>
          <w:rFonts w:ascii="Calibri" w:hAnsi="Calibri" w:cs="Calibri"/>
          <w:b/>
          <w:bCs/>
          <w:noProof/>
          <w14:ligatures w14:val="standardContextual"/>
        </w:rPr>
        <w:drawing>
          <wp:anchor distT="0" distB="0" distL="114300" distR="114300" simplePos="0" relativeHeight="251659264" behindDoc="0" locked="0" layoutInCell="1" allowOverlap="1" wp14:anchorId="52F22E8B" wp14:editId="68B4698D">
            <wp:simplePos x="0" y="0"/>
            <wp:positionH relativeFrom="column">
              <wp:posOffset>-528683</wp:posOffset>
            </wp:positionH>
            <wp:positionV relativeFrom="paragraph">
              <wp:posOffset>389255</wp:posOffset>
            </wp:positionV>
            <wp:extent cx="6825615" cy="3959225"/>
            <wp:effectExtent l="0" t="0" r="0" b="317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5615" cy="3959225"/>
                    </a:xfrm>
                    <a:prstGeom prst="rect">
                      <a:avLst/>
                    </a:prstGeom>
                  </pic:spPr>
                </pic:pic>
              </a:graphicData>
            </a:graphic>
            <wp14:sizeRelH relativeFrom="margin">
              <wp14:pctWidth>0</wp14:pctWidth>
            </wp14:sizeRelH>
            <wp14:sizeRelV relativeFrom="margin">
              <wp14:pctHeight>0</wp14:pctHeight>
            </wp14:sizeRelV>
          </wp:anchor>
        </w:drawing>
      </w:r>
    </w:p>
    <w:p w14:paraId="4078B01D" w14:textId="77777777" w:rsidR="00920422" w:rsidRDefault="00920422" w:rsidP="00097D6B">
      <w:pPr>
        <w:tabs>
          <w:tab w:val="left" w:pos="1740"/>
          <w:tab w:val="right" w:pos="9072"/>
        </w:tabs>
        <w:jc w:val="center"/>
        <w:rPr>
          <w:rFonts w:asciiTheme="majorHAnsi" w:hAnsiTheme="majorHAnsi" w:cstheme="majorHAnsi"/>
          <w:b/>
          <w:bCs/>
          <w:sz w:val="60"/>
          <w:szCs w:val="60"/>
        </w:rPr>
      </w:pPr>
    </w:p>
    <w:p w14:paraId="14613320" w14:textId="6C422455" w:rsidR="00097D6B" w:rsidRPr="00D055E2" w:rsidRDefault="00097D6B" w:rsidP="00097D6B">
      <w:pPr>
        <w:tabs>
          <w:tab w:val="left" w:pos="1740"/>
          <w:tab w:val="right" w:pos="9072"/>
        </w:tabs>
        <w:jc w:val="center"/>
        <w:rPr>
          <w:rFonts w:asciiTheme="majorHAnsi" w:hAnsiTheme="majorHAnsi" w:cstheme="majorHAnsi"/>
          <w:b/>
          <w:bCs/>
          <w:sz w:val="60"/>
          <w:szCs w:val="60"/>
        </w:rPr>
      </w:pPr>
      <w:r w:rsidRPr="00D055E2">
        <w:rPr>
          <w:rFonts w:asciiTheme="majorHAnsi" w:hAnsiTheme="majorHAnsi" w:cstheme="majorHAnsi"/>
          <w:b/>
          <w:bCs/>
          <w:sz w:val="60"/>
          <w:szCs w:val="60"/>
        </w:rPr>
        <w:t>Offene Ganztagsschule</w:t>
      </w:r>
    </w:p>
    <w:p w14:paraId="6FF30F8A" w14:textId="509A6505" w:rsidR="00097D6B" w:rsidRPr="00D055E2" w:rsidRDefault="00097D6B" w:rsidP="00097D6B">
      <w:pPr>
        <w:tabs>
          <w:tab w:val="left" w:pos="1740"/>
          <w:tab w:val="right" w:pos="9072"/>
        </w:tabs>
        <w:jc w:val="center"/>
        <w:rPr>
          <w:rFonts w:asciiTheme="majorHAnsi" w:hAnsiTheme="majorHAnsi" w:cstheme="majorHAnsi"/>
          <w:b/>
          <w:bCs/>
          <w:sz w:val="60"/>
          <w:szCs w:val="60"/>
        </w:rPr>
      </w:pPr>
      <w:proofErr w:type="spellStart"/>
      <w:r w:rsidRPr="00D055E2">
        <w:rPr>
          <w:rFonts w:asciiTheme="majorHAnsi" w:hAnsiTheme="majorHAnsi" w:cstheme="majorHAnsi"/>
          <w:b/>
          <w:bCs/>
          <w:sz w:val="60"/>
          <w:szCs w:val="60"/>
        </w:rPr>
        <w:t>Diesterweggrundschule</w:t>
      </w:r>
      <w:proofErr w:type="spellEnd"/>
    </w:p>
    <w:p w14:paraId="5AA814D2" w14:textId="0FE68700" w:rsidR="00097D6B" w:rsidRPr="00D055E2" w:rsidRDefault="00097D6B" w:rsidP="00097D6B">
      <w:pPr>
        <w:tabs>
          <w:tab w:val="left" w:pos="1740"/>
          <w:tab w:val="right" w:pos="9072"/>
        </w:tabs>
        <w:jc w:val="center"/>
        <w:rPr>
          <w:rFonts w:asciiTheme="majorHAnsi" w:hAnsiTheme="majorHAnsi" w:cstheme="majorHAnsi"/>
          <w:b/>
          <w:bCs/>
          <w:sz w:val="60"/>
          <w:szCs w:val="60"/>
        </w:rPr>
      </w:pPr>
      <w:r w:rsidRPr="00D055E2">
        <w:rPr>
          <w:rFonts w:asciiTheme="majorHAnsi" w:hAnsiTheme="majorHAnsi" w:cstheme="majorHAnsi"/>
          <w:b/>
          <w:bCs/>
          <w:sz w:val="60"/>
          <w:szCs w:val="60"/>
        </w:rPr>
        <w:t>Hammer Str. 21</w:t>
      </w:r>
    </w:p>
    <w:p w14:paraId="6BEDE301" w14:textId="0F4D49B0" w:rsidR="00097D6B" w:rsidRPr="00920422" w:rsidRDefault="00097D6B" w:rsidP="00920422">
      <w:pPr>
        <w:tabs>
          <w:tab w:val="left" w:pos="1740"/>
          <w:tab w:val="right" w:pos="9072"/>
        </w:tabs>
        <w:jc w:val="center"/>
        <w:rPr>
          <w:rFonts w:asciiTheme="majorHAnsi" w:hAnsiTheme="majorHAnsi" w:cstheme="majorHAnsi"/>
          <w:b/>
          <w:bCs/>
          <w:sz w:val="60"/>
          <w:szCs w:val="60"/>
        </w:rPr>
      </w:pPr>
      <w:r w:rsidRPr="00D055E2">
        <w:rPr>
          <w:rFonts w:asciiTheme="majorHAnsi" w:hAnsiTheme="majorHAnsi" w:cstheme="majorHAnsi"/>
          <w:b/>
          <w:bCs/>
          <w:sz w:val="60"/>
          <w:szCs w:val="60"/>
        </w:rPr>
        <w:t>59174 Kamen</w:t>
      </w:r>
    </w:p>
    <w:p w14:paraId="202A8657" w14:textId="77777777" w:rsidR="00097D6B" w:rsidRDefault="00097D6B" w:rsidP="00097D6B">
      <w:pPr>
        <w:jc w:val="both"/>
        <w:rPr>
          <w:rFonts w:ascii="Calibri" w:hAnsi="Calibri" w:cs="Calibri"/>
          <w:b/>
          <w:bCs/>
          <w:i/>
          <w:iCs/>
        </w:rPr>
      </w:pPr>
    </w:p>
    <w:p w14:paraId="1A707D84" w14:textId="77777777" w:rsidR="00097D6B" w:rsidRDefault="00097D6B" w:rsidP="00097D6B">
      <w:pPr>
        <w:jc w:val="both"/>
        <w:rPr>
          <w:rFonts w:ascii="Calibri" w:hAnsi="Calibri" w:cs="Calibri"/>
          <w:b/>
          <w:bCs/>
          <w:i/>
          <w:iCs/>
        </w:rPr>
      </w:pPr>
    </w:p>
    <w:p w14:paraId="688BF67C" w14:textId="77777777" w:rsidR="00097D6B" w:rsidRDefault="00097D6B" w:rsidP="00097D6B">
      <w:pPr>
        <w:jc w:val="both"/>
        <w:rPr>
          <w:rFonts w:ascii="Calibri" w:hAnsi="Calibri" w:cs="Calibri"/>
          <w:b/>
          <w:bCs/>
          <w:i/>
          <w:iCs/>
        </w:rPr>
      </w:pPr>
    </w:p>
    <w:p w14:paraId="5C7BE277" w14:textId="77777777" w:rsidR="00097D6B" w:rsidRDefault="00097D6B" w:rsidP="00097D6B">
      <w:pPr>
        <w:jc w:val="both"/>
        <w:rPr>
          <w:rFonts w:ascii="Calibri" w:hAnsi="Calibri" w:cs="Calibri"/>
          <w:b/>
          <w:bCs/>
          <w:i/>
          <w:iCs/>
        </w:rPr>
      </w:pPr>
    </w:p>
    <w:p w14:paraId="159CCE6F" w14:textId="66765D87" w:rsidR="00097D6B" w:rsidRPr="00097D6B" w:rsidRDefault="00097D6B" w:rsidP="00097D6B">
      <w:pPr>
        <w:tabs>
          <w:tab w:val="left" w:pos="7040"/>
        </w:tabs>
        <w:jc w:val="both"/>
        <w:rPr>
          <w:rFonts w:ascii="Calibri" w:hAnsi="Calibri" w:cs="Calibri"/>
          <w:b/>
          <w:bCs/>
        </w:rPr>
      </w:pPr>
      <w:r>
        <w:rPr>
          <w:rFonts w:ascii="Calibri" w:hAnsi="Calibri" w:cs="Calibri"/>
          <w:b/>
          <w:bCs/>
        </w:rPr>
        <w:lastRenderedPageBreak/>
        <w:tab/>
      </w:r>
    </w:p>
    <w:sdt>
      <w:sdtPr>
        <w:rPr>
          <w:rFonts w:ascii="Arial" w:eastAsia="Times New Roman" w:hAnsi="Arial" w:cs="Times New Roman"/>
          <w:color w:val="auto"/>
          <w:sz w:val="22"/>
          <w:szCs w:val="20"/>
        </w:rPr>
        <w:id w:val="-1735382066"/>
        <w:docPartObj>
          <w:docPartGallery w:val="Table of Contents"/>
          <w:docPartUnique/>
        </w:docPartObj>
      </w:sdtPr>
      <w:sdtEndPr>
        <w:rPr>
          <w:b/>
          <w:bCs/>
        </w:rPr>
      </w:sdtEndPr>
      <w:sdtContent>
        <w:p w14:paraId="5939E78F" w14:textId="0C586B75" w:rsidR="00097D6B" w:rsidRDefault="00097D6B">
          <w:pPr>
            <w:pStyle w:val="Inhaltsverzeichnisberschrift"/>
          </w:pPr>
          <w:r>
            <w:t>Inhalt</w:t>
          </w:r>
        </w:p>
        <w:p w14:paraId="51D3DD88" w14:textId="105B0A6E" w:rsidR="004B242F" w:rsidRDefault="00097D6B">
          <w:pPr>
            <w:pStyle w:val="Verzeichnis1"/>
            <w:rPr>
              <w:rFonts w:asciiTheme="minorHAnsi" w:eastAsiaTheme="minorEastAsia" w:hAnsiTheme="minorHAnsi" w:cstheme="minorBidi"/>
              <w:noProof/>
              <w:kern w:val="2"/>
              <w:szCs w:val="22"/>
              <w14:ligatures w14:val="standardContextual"/>
            </w:rPr>
          </w:pPr>
          <w:r>
            <w:fldChar w:fldCharType="begin"/>
          </w:r>
          <w:r>
            <w:instrText xml:space="preserve"> TOC \o "1-3" \h \z \u </w:instrText>
          </w:r>
          <w:r>
            <w:fldChar w:fldCharType="separate"/>
          </w:r>
          <w:hyperlink w:anchor="_Toc141223186" w:history="1">
            <w:r w:rsidR="004B242F" w:rsidRPr="007C2845">
              <w:rPr>
                <w:rStyle w:val="Hyperlink"/>
                <w:noProof/>
              </w:rPr>
              <w:t>Wir über uns</w:t>
            </w:r>
            <w:r w:rsidR="004B242F">
              <w:rPr>
                <w:noProof/>
                <w:webHidden/>
              </w:rPr>
              <w:tab/>
            </w:r>
            <w:r w:rsidR="004B242F">
              <w:rPr>
                <w:noProof/>
                <w:webHidden/>
              </w:rPr>
              <w:fldChar w:fldCharType="begin"/>
            </w:r>
            <w:r w:rsidR="004B242F">
              <w:rPr>
                <w:noProof/>
                <w:webHidden/>
              </w:rPr>
              <w:instrText xml:space="preserve"> PAGEREF _Toc141223186 \h </w:instrText>
            </w:r>
            <w:r w:rsidR="004B242F">
              <w:rPr>
                <w:noProof/>
                <w:webHidden/>
              </w:rPr>
            </w:r>
            <w:r w:rsidR="004B242F">
              <w:rPr>
                <w:noProof/>
                <w:webHidden/>
              </w:rPr>
              <w:fldChar w:fldCharType="separate"/>
            </w:r>
            <w:r w:rsidR="00BA1426">
              <w:rPr>
                <w:noProof/>
                <w:webHidden/>
              </w:rPr>
              <w:t>3</w:t>
            </w:r>
            <w:r w:rsidR="004B242F">
              <w:rPr>
                <w:noProof/>
                <w:webHidden/>
              </w:rPr>
              <w:fldChar w:fldCharType="end"/>
            </w:r>
          </w:hyperlink>
        </w:p>
        <w:p w14:paraId="47E67E40" w14:textId="1C791661"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87" w:history="1">
            <w:r w:rsidR="004B242F" w:rsidRPr="007C2845">
              <w:rPr>
                <w:rStyle w:val="Hyperlink"/>
                <w:noProof/>
              </w:rPr>
              <w:t>Ansprechpartner:</w:t>
            </w:r>
            <w:r w:rsidR="004B242F">
              <w:rPr>
                <w:noProof/>
                <w:webHidden/>
              </w:rPr>
              <w:tab/>
            </w:r>
            <w:r w:rsidR="004B242F">
              <w:rPr>
                <w:noProof/>
                <w:webHidden/>
              </w:rPr>
              <w:fldChar w:fldCharType="begin"/>
            </w:r>
            <w:r w:rsidR="004B242F">
              <w:rPr>
                <w:noProof/>
                <w:webHidden/>
              </w:rPr>
              <w:instrText xml:space="preserve"> PAGEREF _Toc141223187 \h </w:instrText>
            </w:r>
            <w:r w:rsidR="004B242F">
              <w:rPr>
                <w:noProof/>
                <w:webHidden/>
              </w:rPr>
            </w:r>
            <w:r w:rsidR="004B242F">
              <w:rPr>
                <w:noProof/>
                <w:webHidden/>
              </w:rPr>
              <w:fldChar w:fldCharType="separate"/>
            </w:r>
            <w:r w:rsidR="00BA1426">
              <w:rPr>
                <w:noProof/>
                <w:webHidden/>
              </w:rPr>
              <w:t>3</w:t>
            </w:r>
            <w:r w:rsidR="004B242F">
              <w:rPr>
                <w:noProof/>
                <w:webHidden/>
              </w:rPr>
              <w:fldChar w:fldCharType="end"/>
            </w:r>
          </w:hyperlink>
        </w:p>
        <w:p w14:paraId="708640E7" w14:textId="2D0844D4"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88" w:history="1">
            <w:r w:rsidR="004B242F" w:rsidRPr="007C2845">
              <w:rPr>
                <w:rStyle w:val="Hyperlink"/>
                <w:noProof/>
              </w:rPr>
              <w:t>Unsere Öffnungszeiten:</w:t>
            </w:r>
            <w:r w:rsidR="004B242F">
              <w:rPr>
                <w:noProof/>
                <w:webHidden/>
              </w:rPr>
              <w:tab/>
            </w:r>
            <w:r w:rsidR="004B242F">
              <w:rPr>
                <w:noProof/>
                <w:webHidden/>
              </w:rPr>
              <w:fldChar w:fldCharType="begin"/>
            </w:r>
            <w:r w:rsidR="004B242F">
              <w:rPr>
                <w:noProof/>
                <w:webHidden/>
              </w:rPr>
              <w:instrText xml:space="preserve"> PAGEREF _Toc141223188 \h </w:instrText>
            </w:r>
            <w:r w:rsidR="004B242F">
              <w:rPr>
                <w:noProof/>
                <w:webHidden/>
              </w:rPr>
            </w:r>
            <w:r w:rsidR="004B242F">
              <w:rPr>
                <w:noProof/>
                <w:webHidden/>
              </w:rPr>
              <w:fldChar w:fldCharType="separate"/>
            </w:r>
            <w:r w:rsidR="00BA1426">
              <w:rPr>
                <w:noProof/>
                <w:webHidden/>
              </w:rPr>
              <w:t>3</w:t>
            </w:r>
            <w:r w:rsidR="004B242F">
              <w:rPr>
                <w:noProof/>
                <w:webHidden/>
              </w:rPr>
              <w:fldChar w:fldCharType="end"/>
            </w:r>
          </w:hyperlink>
        </w:p>
        <w:p w14:paraId="6974CE15" w14:textId="4B8E2CF9"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89" w:history="1">
            <w:r w:rsidR="004B242F" w:rsidRPr="007C2845">
              <w:rPr>
                <w:rStyle w:val="Hyperlink"/>
                <w:noProof/>
              </w:rPr>
              <w:t>Umfeld und Lebenssituationen der Kinder</w:t>
            </w:r>
            <w:r w:rsidR="004B242F">
              <w:rPr>
                <w:noProof/>
                <w:webHidden/>
              </w:rPr>
              <w:tab/>
            </w:r>
            <w:r w:rsidR="004B242F">
              <w:rPr>
                <w:noProof/>
                <w:webHidden/>
              </w:rPr>
              <w:fldChar w:fldCharType="begin"/>
            </w:r>
            <w:r w:rsidR="004B242F">
              <w:rPr>
                <w:noProof/>
                <w:webHidden/>
              </w:rPr>
              <w:instrText xml:space="preserve"> PAGEREF _Toc141223189 \h </w:instrText>
            </w:r>
            <w:r w:rsidR="004B242F">
              <w:rPr>
                <w:noProof/>
                <w:webHidden/>
              </w:rPr>
            </w:r>
            <w:r w:rsidR="004B242F">
              <w:rPr>
                <w:noProof/>
                <w:webHidden/>
              </w:rPr>
              <w:fldChar w:fldCharType="separate"/>
            </w:r>
            <w:r w:rsidR="00BA1426">
              <w:rPr>
                <w:noProof/>
                <w:webHidden/>
              </w:rPr>
              <w:t>3</w:t>
            </w:r>
            <w:r w:rsidR="004B242F">
              <w:rPr>
                <w:noProof/>
                <w:webHidden/>
              </w:rPr>
              <w:fldChar w:fldCharType="end"/>
            </w:r>
          </w:hyperlink>
        </w:p>
        <w:p w14:paraId="4112F8AF" w14:textId="0A5C9249"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0" w:history="1">
            <w:r w:rsidR="004B242F" w:rsidRPr="007C2845">
              <w:rPr>
                <w:rStyle w:val="Hyperlink"/>
                <w:noProof/>
              </w:rPr>
              <w:t>Wie alles begann</w:t>
            </w:r>
            <w:r w:rsidR="004B242F">
              <w:rPr>
                <w:noProof/>
                <w:webHidden/>
              </w:rPr>
              <w:tab/>
            </w:r>
            <w:r w:rsidR="004B242F">
              <w:rPr>
                <w:noProof/>
                <w:webHidden/>
              </w:rPr>
              <w:fldChar w:fldCharType="begin"/>
            </w:r>
            <w:r w:rsidR="004B242F">
              <w:rPr>
                <w:noProof/>
                <w:webHidden/>
              </w:rPr>
              <w:instrText xml:space="preserve"> PAGEREF _Toc141223190 \h </w:instrText>
            </w:r>
            <w:r w:rsidR="004B242F">
              <w:rPr>
                <w:noProof/>
                <w:webHidden/>
              </w:rPr>
            </w:r>
            <w:r w:rsidR="004B242F">
              <w:rPr>
                <w:noProof/>
                <w:webHidden/>
              </w:rPr>
              <w:fldChar w:fldCharType="separate"/>
            </w:r>
            <w:r w:rsidR="00BA1426">
              <w:rPr>
                <w:noProof/>
                <w:webHidden/>
              </w:rPr>
              <w:t>4</w:t>
            </w:r>
            <w:r w:rsidR="004B242F">
              <w:rPr>
                <w:noProof/>
                <w:webHidden/>
              </w:rPr>
              <w:fldChar w:fldCharType="end"/>
            </w:r>
          </w:hyperlink>
        </w:p>
        <w:p w14:paraId="0FDB317C" w14:textId="60090390"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1" w:history="1">
            <w:r w:rsidR="004B242F" w:rsidRPr="007C2845">
              <w:rPr>
                <w:rStyle w:val="Hyperlink"/>
                <w:noProof/>
              </w:rPr>
              <w:t>Personal</w:t>
            </w:r>
            <w:r w:rsidR="004B242F">
              <w:rPr>
                <w:noProof/>
                <w:webHidden/>
              </w:rPr>
              <w:tab/>
            </w:r>
            <w:r w:rsidR="004B242F">
              <w:rPr>
                <w:noProof/>
                <w:webHidden/>
              </w:rPr>
              <w:fldChar w:fldCharType="begin"/>
            </w:r>
            <w:r w:rsidR="004B242F">
              <w:rPr>
                <w:noProof/>
                <w:webHidden/>
              </w:rPr>
              <w:instrText xml:space="preserve"> PAGEREF _Toc141223191 \h </w:instrText>
            </w:r>
            <w:r w:rsidR="004B242F">
              <w:rPr>
                <w:noProof/>
                <w:webHidden/>
              </w:rPr>
            </w:r>
            <w:r w:rsidR="004B242F">
              <w:rPr>
                <w:noProof/>
                <w:webHidden/>
              </w:rPr>
              <w:fldChar w:fldCharType="separate"/>
            </w:r>
            <w:r w:rsidR="00BA1426">
              <w:rPr>
                <w:noProof/>
                <w:webHidden/>
              </w:rPr>
              <w:t>4</w:t>
            </w:r>
            <w:r w:rsidR="004B242F">
              <w:rPr>
                <w:noProof/>
                <w:webHidden/>
              </w:rPr>
              <w:fldChar w:fldCharType="end"/>
            </w:r>
          </w:hyperlink>
        </w:p>
        <w:p w14:paraId="670628B4" w14:textId="5FD0E837"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2" w:history="1">
            <w:r w:rsidR="004B242F" w:rsidRPr="007C2845">
              <w:rPr>
                <w:rStyle w:val="Hyperlink"/>
                <w:noProof/>
              </w:rPr>
              <w:t>Leiterin:</w:t>
            </w:r>
            <w:r w:rsidR="004B242F">
              <w:rPr>
                <w:noProof/>
                <w:webHidden/>
              </w:rPr>
              <w:tab/>
            </w:r>
            <w:r w:rsidR="004B242F">
              <w:rPr>
                <w:noProof/>
                <w:webHidden/>
              </w:rPr>
              <w:fldChar w:fldCharType="begin"/>
            </w:r>
            <w:r w:rsidR="004B242F">
              <w:rPr>
                <w:noProof/>
                <w:webHidden/>
              </w:rPr>
              <w:instrText xml:space="preserve"> PAGEREF _Toc141223192 \h </w:instrText>
            </w:r>
            <w:r w:rsidR="004B242F">
              <w:rPr>
                <w:noProof/>
                <w:webHidden/>
              </w:rPr>
            </w:r>
            <w:r w:rsidR="004B242F">
              <w:rPr>
                <w:noProof/>
                <w:webHidden/>
              </w:rPr>
              <w:fldChar w:fldCharType="separate"/>
            </w:r>
            <w:r w:rsidR="00BA1426">
              <w:rPr>
                <w:noProof/>
                <w:webHidden/>
              </w:rPr>
              <w:t>4</w:t>
            </w:r>
            <w:r w:rsidR="004B242F">
              <w:rPr>
                <w:noProof/>
                <w:webHidden/>
              </w:rPr>
              <w:fldChar w:fldCharType="end"/>
            </w:r>
          </w:hyperlink>
        </w:p>
        <w:p w14:paraId="7254663E" w14:textId="248A6A90"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3" w:history="1">
            <w:r w:rsidR="004B242F" w:rsidRPr="007C2845">
              <w:rPr>
                <w:rStyle w:val="Hyperlink"/>
                <w:noProof/>
              </w:rPr>
              <w:t>Gruppenleiterinnen:</w:t>
            </w:r>
            <w:r w:rsidR="004B242F">
              <w:rPr>
                <w:noProof/>
                <w:webHidden/>
              </w:rPr>
              <w:tab/>
            </w:r>
            <w:r w:rsidR="004B242F">
              <w:rPr>
                <w:noProof/>
                <w:webHidden/>
              </w:rPr>
              <w:fldChar w:fldCharType="begin"/>
            </w:r>
            <w:r w:rsidR="004B242F">
              <w:rPr>
                <w:noProof/>
                <w:webHidden/>
              </w:rPr>
              <w:instrText xml:space="preserve"> PAGEREF _Toc141223193 \h </w:instrText>
            </w:r>
            <w:r w:rsidR="004B242F">
              <w:rPr>
                <w:noProof/>
                <w:webHidden/>
              </w:rPr>
            </w:r>
            <w:r w:rsidR="004B242F">
              <w:rPr>
                <w:noProof/>
                <w:webHidden/>
              </w:rPr>
              <w:fldChar w:fldCharType="separate"/>
            </w:r>
            <w:r w:rsidR="00BA1426">
              <w:rPr>
                <w:noProof/>
                <w:webHidden/>
              </w:rPr>
              <w:t>4</w:t>
            </w:r>
            <w:r w:rsidR="004B242F">
              <w:rPr>
                <w:noProof/>
                <w:webHidden/>
              </w:rPr>
              <w:fldChar w:fldCharType="end"/>
            </w:r>
          </w:hyperlink>
        </w:p>
        <w:p w14:paraId="2AE34519" w14:textId="067980A4"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4" w:history="1">
            <w:r w:rsidR="004B242F" w:rsidRPr="007C2845">
              <w:rPr>
                <w:rStyle w:val="Hyperlink"/>
                <w:noProof/>
              </w:rPr>
              <w:t>Ergänzungskräfte:</w:t>
            </w:r>
            <w:r w:rsidR="004B242F">
              <w:rPr>
                <w:noProof/>
                <w:webHidden/>
              </w:rPr>
              <w:tab/>
            </w:r>
            <w:r w:rsidR="004B242F">
              <w:rPr>
                <w:noProof/>
                <w:webHidden/>
              </w:rPr>
              <w:fldChar w:fldCharType="begin"/>
            </w:r>
            <w:r w:rsidR="004B242F">
              <w:rPr>
                <w:noProof/>
                <w:webHidden/>
              </w:rPr>
              <w:instrText xml:space="preserve"> PAGEREF _Toc141223194 \h </w:instrText>
            </w:r>
            <w:r w:rsidR="004B242F">
              <w:rPr>
                <w:noProof/>
                <w:webHidden/>
              </w:rPr>
            </w:r>
            <w:r w:rsidR="004B242F">
              <w:rPr>
                <w:noProof/>
                <w:webHidden/>
              </w:rPr>
              <w:fldChar w:fldCharType="separate"/>
            </w:r>
            <w:r w:rsidR="00BA1426">
              <w:rPr>
                <w:noProof/>
                <w:webHidden/>
              </w:rPr>
              <w:t>5</w:t>
            </w:r>
            <w:r w:rsidR="004B242F">
              <w:rPr>
                <w:noProof/>
                <w:webHidden/>
              </w:rPr>
              <w:fldChar w:fldCharType="end"/>
            </w:r>
          </w:hyperlink>
        </w:p>
        <w:p w14:paraId="6BDE8B33" w14:textId="4A4B2746"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5" w:history="1">
            <w:r w:rsidR="004B242F" w:rsidRPr="007C2845">
              <w:rPr>
                <w:rStyle w:val="Hyperlink"/>
                <w:noProof/>
              </w:rPr>
              <w:t>Teamsitzungen</w:t>
            </w:r>
            <w:r w:rsidR="004B242F">
              <w:rPr>
                <w:noProof/>
                <w:webHidden/>
              </w:rPr>
              <w:tab/>
            </w:r>
            <w:r w:rsidR="004B242F">
              <w:rPr>
                <w:noProof/>
                <w:webHidden/>
              </w:rPr>
              <w:fldChar w:fldCharType="begin"/>
            </w:r>
            <w:r w:rsidR="004B242F">
              <w:rPr>
                <w:noProof/>
                <w:webHidden/>
              </w:rPr>
              <w:instrText xml:space="preserve"> PAGEREF _Toc141223195 \h </w:instrText>
            </w:r>
            <w:r w:rsidR="004B242F">
              <w:rPr>
                <w:noProof/>
                <w:webHidden/>
              </w:rPr>
            </w:r>
            <w:r w:rsidR="004B242F">
              <w:rPr>
                <w:noProof/>
                <w:webHidden/>
              </w:rPr>
              <w:fldChar w:fldCharType="separate"/>
            </w:r>
            <w:r w:rsidR="00BA1426">
              <w:rPr>
                <w:noProof/>
                <w:webHidden/>
              </w:rPr>
              <w:t>5</w:t>
            </w:r>
            <w:r w:rsidR="004B242F">
              <w:rPr>
                <w:noProof/>
                <w:webHidden/>
              </w:rPr>
              <w:fldChar w:fldCharType="end"/>
            </w:r>
          </w:hyperlink>
        </w:p>
        <w:p w14:paraId="538F096E" w14:textId="530EE553"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6" w:history="1">
            <w:r w:rsidR="004B242F" w:rsidRPr="007C2845">
              <w:rPr>
                <w:rStyle w:val="Hyperlink"/>
                <w:noProof/>
              </w:rPr>
              <w:t>Fort- und Weiterbildung</w:t>
            </w:r>
            <w:r w:rsidR="004B242F">
              <w:rPr>
                <w:noProof/>
                <w:webHidden/>
              </w:rPr>
              <w:tab/>
            </w:r>
            <w:r w:rsidR="004B242F">
              <w:rPr>
                <w:noProof/>
                <w:webHidden/>
              </w:rPr>
              <w:fldChar w:fldCharType="begin"/>
            </w:r>
            <w:r w:rsidR="004B242F">
              <w:rPr>
                <w:noProof/>
                <w:webHidden/>
              </w:rPr>
              <w:instrText xml:space="preserve"> PAGEREF _Toc141223196 \h </w:instrText>
            </w:r>
            <w:r w:rsidR="004B242F">
              <w:rPr>
                <w:noProof/>
                <w:webHidden/>
              </w:rPr>
            </w:r>
            <w:r w:rsidR="004B242F">
              <w:rPr>
                <w:noProof/>
                <w:webHidden/>
              </w:rPr>
              <w:fldChar w:fldCharType="separate"/>
            </w:r>
            <w:r w:rsidR="00BA1426">
              <w:rPr>
                <w:noProof/>
                <w:webHidden/>
              </w:rPr>
              <w:t>5</w:t>
            </w:r>
            <w:r w:rsidR="004B242F">
              <w:rPr>
                <w:noProof/>
                <w:webHidden/>
              </w:rPr>
              <w:fldChar w:fldCharType="end"/>
            </w:r>
          </w:hyperlink>
        </w:p>
        <w:p w14:paraId="31699C00" w14:textId="45C46AE4"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7" w:history="1">
            <w:r w:rsidR="004B242F" w:rsidRPr="007C2845">
              <w:rPr>
                <w:rStyle w:val="Hyperlink"/>
                <w:noProof/>
              </w:rPr>
              <w:t>Unsere Räumlichkeiten</w:t>
            </w:r>
            <w:r w:rsidR="004B242F">
              <w:rPr>
                <w:noProof/>
                <w:webHidden/>
              </w:rPr>
              <w:tab/>
            </w:r>
            <w:r w:rsidR="004B242F">
              <w:rPr>
                <w:noProof/>
                <w:webHidden/>
              </w:rPr>
              <w:fldChar w:fldCharType="begin"/>
            </w:r>
            <w:r w:rsidR="004B242F">
              <w:rPr>
                <w:noProof/>
                <w:webHidden/>
              </w:rPr>
              <w:instrText xml:space="preserve"> PAGEREF _Toc141223197 \h </w:instrText>
            </w:r>
            <w:r w:rsidR="004B242F">
              <w:rPr>
                <w:noProof/>
                <w:webHidden/>
              </w:rPr>
            </w:r>
            <w:r w:rsidR="004B242F">
              <w:rPr>
                <w:noProof/>
                <w:webHidden/>
              </w:rPr>
              <w:fldChar w:fldCharType="separate"/>
            </w:r>
            <w:r w:rsidR="00BA1426">
              <w:rPr>
                <w:noProof/>
                <w:webHidden/>
              </w:rPr>
              <w:t>6</w:t>
            </w:r>
            <w:r w:rsidR="004B242F">
              <w:rPr>
                <w:noProof/>
                <w:webHidden/>
              </w:rPr>
              <w:fldChar w:fldCharType="end"/>
            </w:r>
          </w:hyperlink>
        </w:p>
        <w:p w14:paraId="3B927A13" w14:textId="57FE00C1" w:rsidR="004B242F" w:rsidRDefault="009778E2">
          <w:pPr>
            <w:pStyle w:val="Verzeichnis1"/>
            <w:rPr>
              <w:rFonts w:asciiTheme="minorHAnsi" w:eastAsiaTheme="minorEastAsia" w:hAnsiTheme="minorHAnsi" w:cstheme="minorBidi"/>
              <w:noProof/>
              <w:kern w:val="2"/>
              <w:szCs w:val="22"/>
              <w14:ligatures w14:val="standardContextual"/>
            </w:rPr>
          </w:pPr>
          <w:hyperlink w:anchor="_Toc141223198" w:history="1">
            <w:r w:rsidR="004B242F" w:rsidRPr="007C2845">
              <w:rPr>
                <w:rStyle w:val="Hyperlink"/>
                <w:noProof/>
              </w:rPr>
              <w:t>Unsere Ziele</w:t>
            </w:r>
            <w:r w:rsidR="004B242F">
              <w:rPr>
                <w:noProof/>
                <w:webHidden/>
              </w:rPr>
              <w:tab/>
            </w:r>
            <w:r w:rsidR="004B242F">
              <w:rPr>
                <w:noProof/>
                <w:webHidden/>
              </w:rPr>
              <w:fldChar w:fldCharType="begin"/>
            </w:r>
            <w:r w:rsidR="004B242F">
              <w:rPr>
                <w:noProof/>
                <w:webHidden/>
              </w:rPr>
              <w:instrText xml:space="preserve"> PAGEREF _Toc141223198 \h </w:instrText>
            </w:r>
            <w:r w:rsidR="004B242F">
              <w:rPr>
                <w:noProof/>
                <w:webHidden/>
              </w:rPr>
            </w:r>
            <w:r w:rsidR="004B242F">
              <w:rPr>
                <w:noProof/>
                <w:webHidden/>
              </w:rPr>
              <w:fldChar w:fldCharType="separate"/>
            </w:r>
            <w:r w:rsidR="00BA1426">
              <w:rPr>
                <w:noProof/>
                <w:webHidden/>
              </w:rPr>
              <w:t>6</w:t>
            </w:r>
            <w:r w:rsidR="004B242F">
              <w:rPr>
                <w:noProof/>
                <w:webHidden/>
              </w:rPr>
              <w:fldChar w:fldCharType="end"/>
            </w:r>
          </w:hyperlink>
        </w:p>
        <w:p w14:paraId="7D620F14" w14:textId="4A3AA59B"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199" w:history="1">
            <w:r w:rsidR="004B242F" w:rsidRPr="007C2845">
              <w:rPr>
                <w:rStyle w:val="Hyperlink"/>
                <w:noProof/>
              </w:rPr>
              <w:t>Umstrukturierung</w:t>
            </w:r>
            <w:r w:rsidR="004B242F">
              <w:rPr>
                <w:noProof/>
                <w:webHidden/>
              </w:rPr>
              <w:tab/>
            </w:r>
            <w:r w:rsidR="004B242F">
              <w:rPr>
                <w:noProof/>
                <w:webHidden/>
              </w:rPr>
              <w:fldChar w:fldCharType="begin"/>
            </w:r>
            <w:r w:rsidR="004B242F">
              <w:rPr>
                <w:noProof/>
                <w:webHidden/>
              </w:rPr>
              <w:instrText xml:space="preserve"> PAGEREF _Toc141223199 \h </w:instrText>
            </w:r>
            <w:r w:rsidR="004B242F">
              <w:rPr>
                <w:noProof/>
                <w:webHidden/>
              </w:rPr>
            </w:r>
            <w:r w:rsidR="004B242F">
              <w:rPr>
                <w:noProof/>
                <w:webHidden/>
              </w:rPr>
              <w:fldChar w:fldCharType="separate"/>
            </w:r>
            <w:r w:rsidR="00BA1426">
              <w:rPr>
                <w:noProof/>
                <w:webHidden/>
              </w:rPr>
              <w:t>7</w:t>
            </w:r>
            <w:r w:rsidR="004B242F">
              <w:rPr>
                <w:noProof/>
                <w:webHidden/>
              </w:rPr>
              <w:fldChar w:fldCharType="end"/>
            </w:r>
          </w:hyperlink>
        </w:p>
        <w:p w14:paraId="35E96CD9" w14:textId="7EB7EEDB"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0" w:history="1">
            <w:r w:rsidR="004B242F" w:rsidRPr="007C2845">
              <w:rPr>
                <w:rStyle w:val="Hyperlink"/>
                <w:noProof/>
              </w:rPr>
              <w:t>Migration</w:t>
            </w:r>
            <w:r w:rsidR="004B242F">
              <w:rPr>
                <w:noProof/>
                <w:webHidden/>
              </w:rPr>
              <w:tab/>
            </w:r>
            <w:r w:rsidR="004B242F">
              <w:rPr>
                <w:noProof/>
                <w:webHidden/>
              </w:rPr>
              <w:fldChar w:fldCharType="begin"/>
            </w:r>
            <w:r w:rsidR="004B242F">
              <w:rPr>
                <w:noProof/>
                <w:webHidden/>
              </w:rPr>
              <w:instrText xml:space="preserve"> PAGEREF _Toc141223200 \h </w:instrText>
            </w:r>
            <w:r w:rsidR="004B242F">
              <w:rPr>
                <w:noProof/>
                <w:webHidden/>
              </w:rPr>
            </w:r>
            <w:r w:rsidR="004B242F">
              <w:rPr>
                <w:noProof/>
                <w:webHidden/>
              </w:rPr>
              <w:fldChar w:fldCharType="separate"/>
            </w:r>
            <w:r w:rsidR="00BA1426">
              <w:rPr>
                <w:noProof/>
                <w:webHidden/>
              </w:rPr>
              <w:t>8</w:t>
            </w:r>
            <w:r w:rsidR="004B242F">
              <w:rPr>
                <w:noProof/>
                <w:webHidden/>
              </w:rPr>
              <w:fldChar w:fldCharType="end"/>
            </w:r>
          </w:hyperlink>
        </w:p>
        <w:p w14:paraId="5701A0F7" w14:textId="22651C0E" w:rsidR="004B242F" w:rsidRDefault="009778E2">
          <w:pPr>
            <w:pStyle w:val="Verzeichnis1"/>
            <w:rPr>
              <w:rFonts w:asciiTheme="minorHAnsi" w:eastAsiaTheme="minorEastAsia" w:hAnsiTheme="minorHAnsi" w:cstheme="minorBidi"/>
              <w:noProof/>
              <w:kern w:val="2"/>
              <w:szCs w:val="22"/>
              <w14:ligatures w14:val="standardContextual"/>
            </w:rPr>
          </w:pPr>
          <w:hyperlink w:anchor="_Toc141223201" w:history="1">
            <w:r w:rsidR="004B242F" w:rsidRPr="007C2845">
              <w:rPr>
                <w:rStyle w:val="Hyperlink"/>
                <w:noProof/>
              </w:rPr>
              <w:t>Ein Tag in der OGS</w:t>
            </w:r>
            <w:r w:rsidR="004B242F">
              <w:rPr>
                <w:noProof/>
                <w:webHidden/>
              </w:rPr>
              <w:tab/>
            </w:r>
            <w:r w:rsidR="004B242F">
              <w:rPr>
                <w:noProof/>
                <w:webHidden/>
              </w:rPr>
              <w:fldChar w:fldCharType="begin"/>
            </w:r>
            <w:r w:rsidR="004B242F">
              <w:rPr>
                <w:noProof/>
                <w:webHidden/>
              </w:rPr>
              <w:instrText xml:space="preserve"> PAGEREF _Toc141223201 \h </w:instrText>
            </w:r>
            <w:r w:rsidR="004B242F">
              <w:rPr>
                <w:noProof/>
                <w:webHidden/>
              </w:rPr>
            </w:r>
            <w:r w:rsidR="004B242F">
              <w:rPr>
                <w:noProof/>
                <w:webHidden/>
              </w:rPr>
              <w:fldChar w:fldCharType="separate"/>
            </w:r>
            <w:r w:rsidR="00BA1426">
              <w:rPr>
                <w:noProof/>
                <w:webHidden/>
              </w:rPr>
              <w:t>9</w:t>
            </w:r>
            <w:r w:rsidR="004B242F">
              <w:rPr>
                <w:noProof/>
                <w:webHidden/>
              </w:rPr>
              <w:fldChar w:fldCharType="end"/>
            </w:r>
          </w:hyperlink>
        </w:p>
        <w:p w14:paraId="7488FF4A" w14:textId="2FF89A08"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2" w:history="1">
            <w:r w:rsidR="004B242F" w:rsidRPr="007C2845">
              <w:rPr>
                <w:rStyle w:val="Hyperlink"/>
                <w:noProof/>
              </w:rPr>
              <w:t>Ankommen</w:t>
            </w:r>
            <w:r w:rsidR="004B242F">
              <w:rPr>
                <w:noProof/>
                <w:webHidden/>
              </w:rPr>
              <w:tab/>
            </w:r>
            <w:r w:rsidR="004B242F">
              <w:rPr>
                <w:noProof/>
                <w:webHidden/>
              </w:rPr>
              <w:fldChar w:fldCharType="begin"/>
            </w:r>
            <w:r w:rsidR="004B242F">
              <w:rPr>
                <w:noProof/>
                <w:webHidden/>
              </w:rPr>
              <w:instrText xml:space="preserve"> PAGEREF _Toc141223202 \h </w:instrText>
            </w:r>
            <w:r w:rsidR="004B242F">
              <w:rPr>
                <w:noProof/>
                <w:webHidden/>
              </w:rPr>
            </w:r>
            <w:r w:rsidR="004B242F">
              <w:rPr>
                <w:noProof/>
                <w:webHidden/>
              </w:rPr>
              <w:fldChar w:fldCharType="separate"/>
            </w:r>
            <w:r w:rsidR="00BA1426">
              <w:rPr>
                <w:noProof/>
                <w:webHidden/>
              </w:rPr>
              <w:t>9</w:t>
            </w:r>
            <w:r w:rsidR="004B242F">
              <w:rPr>
                <w:noProof/>
                <w:webHidden/>
              </w:rPr>
              <w:fldChar w:fldCharType="end"/>
            </w:r>
          </w:hyperlink>
        </w:p>
        <w:p w14:paraId="46B6B8BD" w14:textId="1FA6AEC9"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3" w:history="1">
            <w:r w:rsidR="004B242F" w:rsidRPr="007C2845">
              <w:rPr>
                <w:rStyle w:val="Hyperlink"/>
                <w:noProof/>
              </w:rPr>
              <w:t>Mahlzeiten</w:t>
            </w:r>
            <w:r w:rsidR="004B242F">
              <w:rPr>
                <w:noProof/>
                <w:webHidden/>
              </w:rPr>
              <w:tab/>
            </w:r>
            <w:r w:rsidR="004B242F">
              <w:rPr>
                <w:noProof/>
                <w:webHidden/>
              </w:rPr>
              <w:fldChar w:fldCharType="begin"/>
            </w:r>
            <w:r w:rsidR="004B242F">
              <w:rPr>
                <w:noProof/>
                <w:webHidden/>
              </w:rPr>
              <w:instrText xml:space="preserve"> PAGEREF _Toc141223203 \h </w:instrText>
            </w:r>
            <w:r w:rsidR="004B242F">
              <w:rPr>
                <w:noProof/>
                <w:webHidden/>
              </w:rPr>
            </w:r>
            <w:r w:rsidR="004B242F">
              <w:rPr>
                <w:noProof/>
                <w:webHidden/>
              </w:rPr>
              <w:fldChar w:fldCharType="separate"/>
            </w:r>
            <w:r w:rsidR="00BA1426">
              <w:rPr>
                <w:noProof/>
                <w:webHidden/>
              </w:rPr>
              <w:t>9</w:t>
            </w:r>
            <w:r w:rsidR="004B242F">
              <w:rPr>
                <w:noProof/>
                <w:webHidden/>
              </w:rPr>
              <w:fldChar w:fldCharType="end"/>
            </w:r>
          </w:hyperlink>
        </w:p>
        <w:p w14:paraId="6AD9F211" w14:textId="0FDB3A0D"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4" w:history="1">
            <w:r w:rsidR="004B242F" w:rsidRPr="007C2845">
              <w:rPr>
                <w:rStyle w:val="Hyperlink"/>
                <w:noProof/>
              </w:rPr>
              <w:t>Aktivitäten</w:t>
            </w:r>
            <w:r w:rsidR="004B242F">
              <w:rPr>
                <w:noProof/>
                <w:webHidden/>
              </w:rPr>
              <w:tab/>
            </w:r>
            <w:r w:rsidR="004B242F">
              <w:rPr>
                <w:noProof/>
                <w:webHidden/>
              </w:rPr>
              <w:fldChar w:fldCharType="begin"/>
            </w:r>
            <w:r w:rsidR="004B242F">
              <w:rPr>
                <w:noProof/>
                <w:webHidden/>
              </w:rPr>
              <w:instrText xml:space="preserve"> PAGEREF _Toc141223204 \h </w:instrText>
            </w:r>
            <w:r w:rsidR="004B242F">
              <w:rPr>
                <w:noProof/>
                <w:webHidden/>
              </w:rPr>
            </w:r>
            <w:r w:rsidR="004B242F">
              <w:rPr>
                <w:noProof/>
                <w:webHidden/>
              </w:rPr>
              <w:fldChar w:fldCharType="separate"/>
            </w:r>
            <w:r w:rsidR="00BA1426">
              <w:rPr>
                <w:noProof/>
                <w:webHidden/>
              </w:rPr>
              <w:t>10</w:t>
            </w:r>
            <w:r w:rsidR="004B242F">
              <w:rPr>
                <w:noProof/>
                <w:webHidden/>
              </w:rPr>
              <w:fldChar w:fldCharType="end"/>
            </w:r>
          </w:hyperlink>
        </w:p>
        <w:p w14:paraId="462853FC" w14:textId="321C6A3F"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5" w:history="1">
            <w:r w:rsidR="004B242F" w:rsidRPr="007C2845">
              <w:rPr>
                <w:rStyle w:val="Hyperlink"/>
                <w:noProof/>
              </w:rPr>
              <w:t>GL-Förderung</w:t>
            </w:r>
            <w:r w:rsidR="004B242F">
              <w:rPr>
                <w:noProof/>
                <w:webHidden/>
              </w:rPr>
              <w:tab/>
            </w:r>
            <w:r w:rsidR="004B242F">
              <w:rPr>
                <w:noProof/>
                <w:webHidden/>
              </w:rPr>
              <w:fldChar w:fldCharType="begin"/>
            </w:r>
            <w:r w:rsidR="004B242F">
              <w:rPr>
                <w:noProof/>
                <w:webHidden/>
              </w:rPr>
              <w:instrText xml:space="preserve"> PAGEREF _Toc141223205 \h </w:instrText>
            </w:r>
            <w:r w:rsidR="004B242F">
              <w:rPr>
                <w:noProof/>
                <w:webHidden/>
              </w:rPr>
            </w:r>
            <w:r w:rsidR="004B242F">
              <w:rPr>
                <w:noProof/>
                <w:webHidden/>
              </w:rPr>
              <w:fldChar w:fldCharType="separate"/>
            </w:r>
            <w:r w:rsidR="00BA1426">
              <w:rPr>
                <w:noProof/>
                <w:webHidden/>
              </w:rPr>
              <w:t>12</w:t>
            </w:r>
            <w:r w:rsidR="004B242F">
              <w:rPr>
                <w:noProof/>
                <w:webHidden/>
              </w:rPr>
              <w:fldChar w:fldCharType="end"/>
            </w:r>
          </w:hyperlink>
        </w:p>
        <w:p w14:paraId="142AD446" w14:textId="2A86C4F8"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6" w:history="1">
            <w:r w:rsidR="004B242F" w:rsidRPr="007C2845">
              <w:rPr>
                <w:rStyle w:val="Hyperlink"/>
                <w:noProof/>
              </w:rPr>
              <w:t>Ein Blick in unseren offenen Ganztag</w:t>
            </w:r>
            <w:r w:rsidR="004B242F">
              <w:rPr>
                <w:noProof/>
                <w:webHidden/>
              </w:rPr>
              <w:tab/>
            </w:r>
            <w:r w:rsidR="004B242F">
              <w:rPr>
                <w:noProof/>
                <w:webHidden/>
              </w:rPr>
              <w:fldChar w:fldCharType="begin"/>
            </w:r>
            <w:r w:rsidR="004B242F">
              <w:rPr>
                <w:noProof/>
                <w:webHidden/>
              </w:rPr>
              <w:instrText xml:space="preserve"> PAGEREF _Toc141223206 \h </w:instrText>
            </w:r>
            <w:r w:rsidR="004B242F">
              <w:rPr>
                <w:noProof/>
                <w:webHidden/>
              </w:rPr>
            </w:r>
            <w:r w:rsidR="004B242F">
              <w:rPr>
                <w:noProof/>
                <w:webHidden/>
              </w:rPr>
              <w:fldChar w:fldCharType="separate"/>
            </w:r>
            <w:r w:rsidR="00BA1426">
              <w:rPr>
                <w:noProof/>
                <w:webHidden/>
              </w:rPr>
              <w:t>13</w:t>
            </w:r>
            <w:r w:rsidR="004B242F">
              <w:rPr>
                <w:noProof/>
                <w:webHidden/>
              </w:rPr>
              <w:fldChar w:fldCharType="end"/>
            </w:r>
          </w:hyperlink>
        </w:p>
        <w:p w14:paraId="4A1E4038" w14:textId="02389837" w:rsidR="004B242F" w:rsidRDefault="009778E2">
          <w:pPr>
            <w:pStyle w:val="Verzeichnis1"/>
            <w:rPr>
              <w:rFonts w:asciiTheme="minorHAnsi" w:eastAsiaTheme="minorEastAsia" w:hAnsiTheme="minorHAnsi" w:cstheme="minorBidi"/>
              <w:noProof/>
              <w:kern w:val="2"/>
              <w:szCs w:val="22"/>
              <w14:ligatures w14:val="standardContextual"/>
            </w:rPr>
          </w:pPr>
          <w:hyperlink w:anchor="_Toc141223207" w:history="1">
            <w:r w:rsidR="004B242F" w:rsidRPr="007C2845">
              <w:rPr>
                <w:rStyle w:val="Hyperlink"/>
                <w:noProof/>
              </w:rPr>
              <w:t>Kontakte mit:</w:t>
            </w:r>
            <w:r w:rsidR="004B242F">
              <w:rPr>
                <w:noProof/>
                <w:webHidden/>
              </w:rPr>
              <w:tab/>
            </w:r>
            <w:r w:rsidR="004B242F">
              <w:rPr>
                <w:noProof/>
                <w:webHidden/>
              </w:rPr>
              <w:fldChar w:fldCharType="begin"/>
            </w:r>
            <w:r w:rsidR="004B242F">
              <w:rPr>
                <w:noProof/>
                <w:webHidden/>
              </w:rPr>
              <w:instrText xml:space="preserve"> PAGEREF _Toc141223207 \h </w:instrText>
            </w:r>
            <w:r w:rsidR="004B242F">
              <w:rPr>
                <w:noProof/>
                <w:webHidden/>
              </w:rPr>
            </w:r>
            <w:r w:rsidR="004B242F">
              <w:rPr>
                <w:noProof/>
                <w:webHidden/>
              </w:rPr>
              <w:fldChar w:fldCharType="separate"/>
            </w:r>
            <w:r w:rsidR="00BA1426">
              <w:rPr>
                <w:noProof/>
                <w:webHidden/>
              </w:rPr>
              <w:t>14</w:t>
            </w:r>
            <w:r w:rsidR="004B242F">
              <w:rPr>
                <w:noProof/>
                <w:webHidden/>
              </w:rPr>
              <w:fldChar w:fldCharType="end"/>
            </w:r>
          </w:hyperlink>
        </w:p>
        <w:p w14:paraId="0592866E" w14:textId="7AC2CF36"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8" w:history="1">
            <w:r w:rsidR="004B242F" w:rsidRPr="007C2845">
              <w:rPr>
                <w:rStyle w:val="Hyperlink"/>
                <w:noProof/>
              </w:rPr>
              <w:t>Eltern</w:t>
            </w:r>
            <w:r w:rsidR="004B242F">
              <w:rPr>
                <w:noProof/>
                <w:webHidden/>
              </w:rPr>
              <w:tab/>
            </w:r>
            <w:r w:rsidR="004B242F">
              <w:rPr>
                <w:noProof/>
                <w:webHidden/>
              </w:rPr>
              <w:fldChar w:fldCharType="begin"/>
            </w:r>
            <w:r w:rsidR="004B242F">
              <w:rPr>
                <w:noProof/>
                <w:webHidden/>
              </w:rPr>
              <w:instrText xml:space="preserve"> PAGEREF _Toc141223208 \h </w:instrText>
            </w:r>
            <w:r w:rsidR="004B242F">
              <w:rPr>
                <w:noProof/>
                <w:webHidden/>
              </w:rPr>
            </w:r>
            <w:r w:rsidR="004B242F">
              <w:rPr>
                <w:noProof/>
                <w:webHidden/>
              </w:rPr>
              <w:fldChar w:fldCharType="separate"/>
            </w:r>
            <w:r w:rsidR="00BA1426">
              <w:rPr>
                <w:noProof/>
                <w:webHidden/>
              </w:rPr>
              <w:t>14</w:t>
            </w:r>
            <w:r w:rsidR="004B242F">
              <w:rPr>
                <w:noProof/>
                <w:webHidden/>
              </w:rPr>
              <w:fldChar w:fldCharType="end"/>
            </w:r>
          </w:hyperlink>
        </w:p>
        <w:p w14:paraId="613BD485" w14:textId="3980120A"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09" w:history="1">
            <w:r w:rsidR="004B242F" w:rsidRPr="007C2845">
              <w:rPr>
                <w:rStyle w:val="Hyperlink"/>
                <w:noProof/>
              </w:rPr>
              <w:t>Schule</w:t>
            </w:r>
            <w:r w:rsidR="004B242F">
              <w:rPr>
                <w:noProof/>
                <w:webHidden/>
              </w:rPr>
              <w:tab/>
            </w:r>
            <w:r w:rsidR="004B242F">
              <w:rPr>
                <w:noProof/>
                <w:webHidden/>
              </w:rPr>
              <w:fldChar w:fldCharType="begin"/>
            </w:r>
            <w:r w:rsidR="004B242F">
              <w:rPr>
                <w:noProof/>
                <w:webHidden/>
              </w:rPr>
              <w:instrText xml:space="preserve"> PAGEREF _Toc141223209 \h </w:instrText>
            </w:r>
            <w:r w:rsidR="004B242F">
              <w:rPr>
                <w:noProof/>
                <w:webHidden/>
              </w:rPr>
            </w:r>
            <w:r w:rsidR="004B242F">
              <w:rPr>
                <w:noProof/>
                <w:webHidden/>
              </w:rPr>
              <w:fldChar w:fldCharType="separate"/>
            </w:r>
            <w:r w:rsidR="00BA1426">
              <w:rPr>
                <w:noProof/>
                <w:webHidden/>
              </w:rPr>
              <w:t>14</w:t>
            </w:r>
            <w:r w:rsidR="004B242F">
              <w:rPr>
                <w:noProof/>
                <w:webHidden/>
              </w:rPr>
              <w:fldChar w:fldCharType="end"/>
            </w:r>
          </w:hyperlink>
        </w:p>
        <w:p w14:paraId="4F54D2C0" w14:textId="319A082C"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10" w:history="1">
            <w:r w:rsidR="004B242F" w:rsidRPr="007C2845">
              <w:rPr>
                <w:rStyle w:val="Hyperlink"/>
                <w:noProof/>
              </w:rPr>
              <w:t>Institutionen</w:t>
            </w:r>
            <w:r w:rsidR="004B242F">
              <w:rPr>
                <w:noProof/>
                <w:webHidden/>
              </w:rPr>
              <w:tab/>
            </w:r>
            <w:r w:rsidR="004B242F">
              <w:rPr>
                <w:noProof/>
                <w:webHidden/>
              </w:rPr>
              <w:fldChar w:fldCharType="begin"/>
            </w:r>
            <w:r w:rsidR="004B242F">
              <w:rPr>
                <w:noProof/>
                <w:webHidden/>
              </w:rPr>
              <w:instrText xml:space="preserve"> PAGEREF _Toc141223210 \h </w:instrText>
            </w:r>
            <w:r w:rsidR="004B242F">
              <w:rPr>
                <w:noProof/>
                <w:webHidden/>
              </w:rPr>
            </w:r>
            <w:r w:rsidR="004B242F">
              <w:rPr>
                <w:noProof/>
                <w:webHidden/>
              </w:rPr>
              <w:fldChar w:fldCharType="separate"/>
            </w:r>
            <w:r w:rsidR="00BA1426">
              <w:rPr>
                <w:noProof/>
                <w:webHidden/>
              </w:rPr>
              <w:t>15</w:t>
            </w:r>
            <w:r w:rsidR="004B242F">
              <w:rPr>
                <w:noProof/>
                <w:webHidden/>
              </w:rPr>
              <w:fldChar w:fldCharType="end"/>
            </w:r>
          </w:hyperlink>
        </w:p>
        <w:p w14:paraId="0425E0D4" w14:textId="758D3451"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11" w:history="1">
            <w:r w:rsidR="004B242F" w:rsidRPr="007C2845">
              <w:rPr>
                <w:rStyle w:val="Hyperlink"/>
                <w:noProof/>
              </w:rPr>
              <w:t>Öffentlichkeitsarbeit</w:t>
            </w:r>
            <w:r w:rsidR="004B242F">
              <w:rPr>
                <w:noProof/>
                <w:webHidden/>
              </w:rPr>
              <w:tab/>
            </w:r>
            <w:r w:rsidR="004B242F">
              <w:rPr>
                <w:noProof/>
                <w:webHidden/>
              </w:rPr>
              <w:fldChar w:fldCharType="begin"/>
            </w:r>
            <w:r w:rsidR="004B242F">
              <w:rPr>
                <w:noProof/>
                <w:webHidden/>
              </w:rPr>
              <w:instrText xml:space="preserve"> PAGEREF _Toc141223211 \h </w:instrText>
            </w:r>
            <w:r w:rsidR="004B242F">
              <w:rPr>
                <w:noProof/>
                <w:webHidden/>
              </w:rPr>
            </w:r>
            <w:r w:rsidR="004B242F">
              <w:rPr>
                <w:noProof/>
                <w:webHidden/>
              </w:rPr>
              <w:fldChar w:fldCharType="separate"/>
            </w:r>
            <w:r w:rsidR="00BA1426">
              <w:rPr>
                <w:noProof/>
                <w:webHidden/>
              </w:rPr>
              <w:t>15</w:t>
            </w:r>
            <w:r w:rsidR="004B242F">
              <w:rPr>
                <w:noProof/>
                <w:webHidden/>
              </w:rPr>
              <w:fldChar w:fldCharType="end"/>
            </w:r>
          </w:hyperlink>
        </w:p>
        <w:p w14:paraId="3C2EC6A9" w14:textId="018D2D59" w:rsidR="004B242F" w:rsidRDefault="009778E2">
          <w:pPr>
            <w:pStyle w:val="Verzeichnis2"/>
            <w:rPr>
              <w:rFonts w:asciiTheme="minorHAnsi" w:eastAsiaTheme="minorEastAsia" w:hAnsiTheme="minorHAnsi" w:cstheme="minorBidi"/>
              <w:noProof/>
              <w:kern w:val="2"/>
              <w:szCs w:val="22"/>
              <w14:ligatures w14:val="standardContextual"/>
            </w:rPr>
          </w:pPr>
          <w:hyperlink w:anchor="_Toc141223212" w:history="1">
            <w:r w:rsidR="004B242F" w:rsidRPr="007C2845">
              <w:rPr>
                <w:rStyle w:val="Hyperlink"/>
                <w:noProof/>
              </w:rPr>
              <w:t>Qualität unserer Arbeit</w:t>
            </w:r>
            <w:r w:rsidR="004B242F">
              <w:rPr>
                <w:noProof/>
                <w:webHidden/>
              </w:rPr>
              <w:tab/>
            </w:r>
            <w:r w:rsidR="004B242F">
              <w:rPr>
                <w:noProof/>
                <w:webHidden/>
              </w:rPr>
              <w:fldChar w:fldCharType="begin"/>
            </w:r>
            <w:r w:rsidR="004B242F">
              <w:rPr>
                <w:noProof/>
                <w:webHidden/>
              </w:rPr>
              <w:instrText xml:space="preserve"> PAGEREF _Toc141223212 \h </w:instrText>
            </w:r>
            <w:r w:rsidR="004B242F">
              <w:rPr>
                <w:noProof/>
                <w:webHidden/>
              </w:rPr>
            </w:r>
            <w:r w:rsidR="004B242F">
              <w:rPr>
                <w:noProof/>
                <w:webHidden/>
              </w:rPr>
              <w:fldChar w:fldCharType="separate"/>
            </w:r>
            <w:r w:rsidR="00BA1426">
              <w:rPr>
                <w:noProof/>
                <w:webHidden/>
              </w:rPr>
              <w:t>15</w:t>
            </w:r>
            <w:r w:rsidR="004B242F">
              <w:rPr>
                <w:noProof/>
                <w:webHidden/>
              </w:rPr>
              <w:fldChar w:fldCharType="end"/>
            </w:r>
          </w:hyperlink>
        </w:p>
        <w:p w14:paraId="69880A39" w14:textId="56C90835" w:rsidR="004B242F" w:rsidRDefault="009778E2">
          <w:pPr>
            <w:pStyle w:val="Verzeichnis1"/>
            <w:rPr>
              <w:rFonts w:asciiTheme="minorHAnsi" w:eastAsiaTheme="minorEastAsia" w:hAnsiTheme="minorHAnsi" w:cstheme="minorBidi"/>
              <w:noProof/>
              <w:kern w:val="2"/>
              <w:szCs w:val="22"/>
              <w14:ligatures w14:val="standardContextual"/>
            </w:rPr>
          </w:pPr>
          <w:hyperlink w:anchor="_Toc141223213" w:history="1">
            <w:r w:rsidR="004B242F" w:rsidRPr="007C2845">
              <w:rPr>
                <w:rStyle w:val="Hyperlink"/>
                <w:noProof/>
              </w:rPr>
              <w:t>Ausblick</w:t>
            </w:r>
            <w:r w:rsidR="004B242F">
              <w:rPr>
                <w:noProof/>
                <w:webHidden/>
              </w:rPr>
              <w:tab/>
            </w:r>
            <w:r w:rsidR="004B242F">
              <w:rPr>
                <w:noProof/>
                <w:webHidden/>
              </w:rPr>
              <w:fldChar w:fldCharType="begin"/>
            </w:r>
            <w:r w:rsidR="004B242F">
              <w:rPr>
                <w:noProof/>
                <w:webHidden/>
              </w:rPr>
              <w:instrText xml:space="preserve"> PAGEREF _Toc141223213 \h </w:instrText>
            </w:r>
            <w:r w:rsidR="004B242F">
              <w:rPr>
                <w:noProof/>
                <w:webHidden/>
              </w:rPr>
            </w:r>
            <w:r w:rsidR="004B242F">
              <w:rPr>
                <w:noProof/>
                <w:webHidden/>
              </w:rPr>
              <w:fldChar w:fldCharType="separate"/>
            </w:r>
            <w:r w:rsidR="00BA1426">
              <w:rPr>
                <w:noProof/>
                <w:webHidden/>
              </w:rPr>
              <w:t>16</w:t>
            </w:r>
            <w:r w:rsidR="004B242F">
              <w:rPr>
                <w:noProof/>
                <w:webHidden/>
              </w:rPr>
              <w:fldChar w:fldCharType="end"/>
            </w:r>
          </w:hyperlink>
        </w:p>
        <w:p w14:paraId="1D752FDE" w14:textId="22FD1BD4" w:rsidR="00097D6B" w:rsidRDefault="00097D6B">
          <w:r>
            <w:rPr>
              <w:b/>
              <w:bCs/>
            </w:rPr>
            <w:fldChar w:fldCharType="end"/>
          </w:r>
        </w:p>
      </w:sdtContent>
    </w:sdt>
    <w:p w14:paraId="4F32BDCB" w14:textId="77777777" w:rsidR="00097D6B" w:rsidRDefault="00097D6B" w:rsidP="00097D6B">
      <w:pPr>
        <w:spacing w:after="160" w:line="259" w:lineRule="auto"/>
        <w:rPr>
          <w:rFonts w:ascii="Calibri" w:eastAsia="Calibri" w:hAnsi="Calibri" w:cs="Calibri"/>
          <w:sz w:val="24"/>
          <w:szCs w:val="24"/>
          <w:lang w:eastAsia="en-US"/>
        </w:rPr>
      </w:pPr>
    </w:p>
    <w:p w14:paraId="13BCCC2C" w14:textId="2DC420EA" w:rsidR="00097D6B" w:rsidRDefault="00097D6B" w:rsidP="00097D6B">
      <w:pPr>
        <w:spacing w:after="160" w:line="259" w:lineRule="auto"/>
        <w:rPr>
          <w:rFonts w:ascii="Calibri" w:eastAsia="Calibri" w:hAnsi="Calibri" w:cs="Calibri"/>
          <w:sz w:val="18"/>
          <w:szCs w:val="18"/>
          <w:lang w:eastAsia="en-US"/>
        </w:rPr>
      </w:pPr>
      <w:r>
        <w:rPr>
          <w:rFonts w:ascii="Calibri" w:eastAsia="Calibri" w:hAnsi="Calibri" w:cs="Calibri"/>
          <w:sz w:val="18"/>
          <w:szCs w:val="18"/>
          <w:lang w:eastAsia="en-US"/>
        </w:rPr>
        <w:t>Stand: 25.07.2023</w:t>
      </w:r>
    </w:p>
    <w:p w14:paraId="4CF16DC1" w14:textId="77777777" w:rsidR="00097D6B" w:rsidRDefault="00097D6B" w:rsidP="00097D6B">
      <w:pPr>
        <w:spacing w:after="160" w:line="259" w:lineRule="auto"/>
        <w:rPr>
          <w:rFonts w:ascii="Calibri" w:eastAsia="Calibri" w:hAnsi="Calibri" w:cs="Calibri"/>
          <w:sz w:val="18"/>
          <w:szCs w:val="18"/>
          <w:lang w:eastAsia="en-US"/>
        </w:rPr>
      </w:pPr>
    </w:p>
    <w:p w14:paraId="650C60AC" w14:textId="77777777" w:rsidR="00097D6B" w:rsidRDefault="00097D6B" w:rsidP="00097D6B">
      <w:pPr>
        <w:spacing w:after="160" w:line="259" w:lineRule="auto"/>
        <w:rPr>
          <w:rFonts w:ascii="Calibri" w:eastAsia="Calibri" w:hAnsi="Calibri" w:cs="Calibri"/>
          <w:sz w:val="18"/>
          <w:szCs w:val="18"/>
          <w:lang w:eastAsia="en-US"/>
        </w:rPr>
      </w:pPr>
    </w:p>
    <w:p w14:paraId="1D6BB798" w14:textId="77777777" w:rsidR="00097D6B" w:rsidRDefault="00097D6B" w:rsidP="00097D6B">
      <w:pPr>
        <w:spacing w:after="160" w:line="259" w:lineRule="auto"/>
        <w:rPr>
          <w:rFonts w:ascii="Calibri" w:eastAsia="Calibri" w:hAnsi="Calibri" w:cs="Calibri"/>
          <w:sz w:val="18"/>
          <w:szCs w:val="18"/>
          <w:lang w:eastAsia="en-US"/>
        </w:rPr>
      </w:pPr>
    </w:p>
    <w:p w14:paraId="68B40735" w14:textId="77777777" w:rsidR="00097D6B" w:rsidRDefault="00097D6B" w:rsidP="00097D6B">
      <w:pPr>
        <w:spacing w:after="160" w:line="259" w:lineRule="auto"/>
        <w:rPr>
          <w:rFonts w:ascii="Calibri" w:eastAsia="Calibri" w:hAnsi="Calibri" w:cs="Calibri"/>
          <w:sz w:val="18"/>
          <w:szCs w:val="18"/>
          <w:lang w:eastAsia="en-US"/>
        </w:rPr>
      </w:pPr>
    </w:p>
    <w:p w14:paraId="61611013" w14:textId="77777777" w:rsidR="00097D6B" w:rsidRDefault="00097D6B" w:rsidP="00097D6B">
      <w:pPr>
        <w:spacing w:after="160" w:line="259" w:lineRule="auto"/>
        <w:rPr>
          <w:rFonts w:ascii="Calibri" w:eastAsia="Calibri" w:hAnsi="Calibri" w:cs="Calibri"/>
          <w:sz w:val="18"/>
          <w:szCs w:val="18"/>
          <w:lang w:eastAsia="en-US"/>
        </w:rPr>
      </w:pPr>
    </w:p>
    <w:p w14:paraId="26E5A557" w14:textId="77777777" w:rsidR="00097D6B" w:rsidRDefault="00097D6B" w:rsidP="00097D6B">
      <w:pPr>
        <w:spacing w:after="160" w:line="259" w:lineRule="auto"/>
        <w:rPr>
          <w:rFonts w:ascii="Calibri" w:eastAsia="Calibri" w:hAnsi="Calibri" w:cs="Calibri"/>
          <w:sz w:val="18"/>
          <w:szCs w:val="18"/>
          <w:lang w:eastAsia="en-US"/>
        </w:rPr>
      </w:pPr>
    </w:p>
    <w:p w14:paraId="5304C1F0" w14:textId="77777777" w:rsidR="00097D6B" w:rsidRDefault="00097D6B" w:rsidP="00097D6B">
      <w:pPr>
        <w:rPr>
          <w:rFonts w:ascii="Calibri" w:hAnsi="Calibri" w:cs="Calibri"/>
          <w:b/>
          <w:sz w:val="28"/>
          <w:szCs w:val="28"/>
          <w:u w:val="single"/>
        </w:rPr>
      </w:pPr>
      <w:r>
        <w:rPr>
          <w:rFonts w:ascii="Calibri" w:hAnsi="Calibri" w:cs="Calibri"/>
          <w:b/>
          <w:sz w:val="28"/>
          <w:szCs w:val="28"/>
          <w:u w:val="single"/>
        </w:rPr>
        <w:t>Ganztagsschule Diesterweg</w:t>
      </w:r>
    </w:p>
    <w:p w14:paraId="7890EB07" w14:textId="77777777" w:rsidR="00097D6B" w:rsidRDefault="00097D6B" w:rsidP="00097D6B">
      <w:pPr>
        <w:rPr>
          <w:rFonts w:ascii="Calibri" w:hAnsi="Calibri" w:cs="Calibri"/>
          <w:sz w:val="24"/>
          <w:szCs w:val="24"/>
        </w:rPr>
      </w:pPr>
    </w:p>
    <w:p w14:paraId="6A955963" w14:textId="77777777" w:rsidR="00097D6B" w:rsidRDefault="00097D6B" w:rsidP="00097D6B">
      <w:pPr>
        <w:pStyle w:val="berschrift1"/>
        <w:numPr>
          <w:ilvl w:val="0"/>
          <w:numId w:val="0"/>
        </w:numPr>
      </w:pPr>
      <w:bookmarkStart w:id="0" w:name="_Toc141223186"/>
      <w:r>
        <w:t>Wir über uns</w:t>
      </w:r>
      <w:bookmarkEnd w:id="0"/>
    </w:p>
    <w:p w14:paraId="7E930FE4" w14:textId="77777777" w:rsidR="00097D6B" w:rsidRDefault="00097D6B" w:rsidP="00097D6B">
      <w:pPr>
        <w:rPr>
          <w:rFonts w:ascii="Calibri" w:hAnsi="Calibri" w:cs="Calibri"/>
          <w:sz w:val="24"/>
          <w:szCs w:val="24"/>
          <w:u w:val="single"/>
        </w:rPr>
      </w:pPr>
    </w:p>
    <w:p w14:paraId="6AD5915E" w14:textId="77777777" w:rsidR="00097D6B" w:rsidRDefault="00097D6B" w:rsidP="00097D6B">
      <w:pPr>
        <w:rPr>
          <w:rFonts w:ascii="Calibri" w:hAnsi="Calibri" w:cs="Calibri"/>
          <w:sz w:val="24"/>
          <w:szCs w:val="24"/>
        </w:rPr>
      </w:pPr>
      <w:r>
        <w:rPr>
          <w:rFonts w:ascii="Calibri" w:hAnsi="Calibri" w:cs="Calibri"/>
          <w:sz w:val="24"/>
          <w:szCs w:val="24"/>
        </w:rPr>
        <w:t xml:space="preserve">Die offene Ganztagsschule Diesterweg ist in Kamen in der Trägerschaft von Bildung und Lernen gGmbH, ein Tochterunternehmen der AWO UB Ruhr-Lippe-Ems. </w:t>
      </w:r>
      <w:r>
        <w:rPr>
          <w:rFonts w:ascii="Calibri" w:hAnsi="Calibri" w:cs="Calibri"/>
          <w:sz w:val="24"/>
          <w:szCs w:val="24"/>
        </w:rPr>
        <w:br/>
        <w:t>Die OGS ist eingebettet in das Schulprogramm der Diesterwegschule.</w:t>
      </w:r>
    </w:p>
    <w:p w14:paraId="1E36A096" w14:textId="77777777" w:rsidR="00097D6B" w:rsidRDefault="00097D6B" w:rsidP="00097D6B">
      <w:pPr>
        <w:rPr>
          <w:rFonts w:ascii="Calibri" w:hAnsi="Calibri" w:cs="Calibri"/>
          <w:sz w:val="24"/>
          <w:szCs w:val="24"/>
        </w:rPr>
      </w:pPr>
      <w:r>
        <w:rPr>
          <w:rFonts w:ascii="Calibri" w:hAnsi="Calibri" w:cs="Calibri"/>
          <w:sz w:val="24"/>
          <w:szCs w:val="24"/>
        </w:rPr>
        <w:t>Wir haben es uns zur Aufgabe gemacht, Grundschulkindern neue Lern- und Bildungschancen zu bieten und den Familien die Vereinbarkeit von Familie und Beruf zu ermöglichen.</w:t>
      </w:r>
    </w:p>
    <w:p w14:paraId="30BB6173" w14:textId="77777777" w:rsidR="00097D6B" w:rsidRDefault="00097D6B" w:rsidP="00097D6B">
      <w:pPr>
        <w:rPr>
          <w:rFonts w:ascii="Calibri" w:hAnsi="Calibri" w:cs="Calibri"/>
          <w:sz w:val="24"/>
          <w:szCs w:val="24"/>
        </w:rPr>
      </w:pPr>
    </w:p>
    <w:p w14:paraId="1F965325" w14:textId="77777777" w:rsidR="00097D6B" w:rsidRDefault="00097D6B" w:rsidP="00097D6B">
      <w:pPr>
        <w:pStyle w:val="berschrift2"/>
        <w:numPr>
          <w:ilvl w:val="0"/>
          <w:numId w:val="0"/>
        </w:numPr>
      </w:pPr>
      <w:bookmarkStart w:id="1" w:name="_Toc141223187"/>
      <w:r>
        <w:t>Ansprechpartner:</w:t>
      </w:r>
      <w:bookmarkEnd w:id="1"/>
    </w:p>
    <w:p w14:paraId="6500682A" w14:textId="77777777" w:rsidR="00097D6B" w:rsidRDefault="00097D6B" w:rsidP="00097D6B">
      <w:pPr>
        <w:rPr>
          <w:rFonts w:ascii="Calibri" w:hAnsi="Calibri" w:cs="Calibri"/>
          <w:sz w:val="24"/>
          <w:szCs w:val="24"/>
        </w:rPr>
      </w:pPr>
    </w:p>
    <w:p w14:paraId="5BA8F629" w14:textId="77777777" w:rsidR="00097D6B" w:rsidRDefault="00097D6B" w:rsidP="00097D6B">
      <w:pPr>
        <w:rPr>
          <w:rFonts w:ascii="Calibri" w:hAnsi="Calibri" w:cs="Calibri"/>
          <w:sz w:val="24"/>
          <w:szCs w:val="24"/>
          <w:u w:val="single"/>
        </w:rPr>
      </w:pPr>
      <w:r>
        <w:rPr>
          <w:rFonts w:ascii="Calibri" w:hAnsi="Calibri" w:cs="Calibri"/>
          <w:sz w:val="24"/>
          <w:szCs w:val="24"/>
          <w:u w:val="single"/>
        </w:rPr>
        <w:t>Leitung der OGS</w:t>
      </w:r>
    </w:p>
    <w:p w14:paraId="7BF87A1A" w14:textId="63012BE7" w:rsidR="00097D6B" w:rsidRDefault="00097D6B" w:rsidP="00097D6B">
      <w:pPr>
        <w:rPr>
          <w:rFonts w:ascii="Calibri" w:hAnsi="Calibri" w:cs="Calibri"/>
          <w:sz w:val="24"/>
          <w:szCs w:val="24"/>
        </w:rPr>
      </w:pPr>
      <w:r>
        <w:rPr>
          <w:rFonts w:ascii="Calibri" w:hAnsi="Calibri" w:cs="Calibri"/>
          <w:sz w:val="24"/>
          <w:szCs w:val="24"/>
        </w:rPr>
        <w:t xml:space="preserve">Frau Herbort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012530">
        <w:rPr>
          <w:rFonts w:ascii="Calibri" w:hAnsi="Calibri" w:cs="Calibri"/>
          <w:sz w:val="24"/>
          <w:szCs w:val="24"/>
        </w:rPr>
        <w:tab/>
      </w:r>
      <w:r>
        <w:rPr>
          <w:rFonts w:ascii="Calibri" w:hAnsi="Calibri" w:cs="Calibri"/>
          <w:sz w:val="24"/>
          <w:szCs w:val="24"/>
        </w:rPr>
        <w:t>Telefon: 0172/1797701</w:t>
      </w:r>
    </w:p>
    <w:p w14:paraId="06713747" w14:textId="77777777" w:rsidR="00097D6B" w:rsidRDefault="00097D6B" w:rsidP="00097D6B">
      <w:pPr>
        <w:rPr>
          <w:rFonts w:ascii="Calibri" w:hAnsi="Calibri" w:cs="Calibri"/>
          <w:sz w:val="24"/>
          <w:szCs w:val="24"/>
        </w:rPr>
      </w:pPr>
    </w:p>
    <w:p w14:paraId="40624DC6" w14:textId="77777777" w:rsidR="00097D6B" w:rsidRDefault="00097D6B" w:rsidP="00097D6B">
      <w:pPr>
        <w:rPr>
          <w:rFonts w:ascii="Calibri" w:hAnsi="Calibri" w:cs="Calibri"/>
          <w:sz w:val="24"/>
          <w:szCs w:val="24"/>
          <w:u w:val="single"/>
        </w:rPr>
      </w:pPr>
      <w:r>
        <w:rPr>
          <w:rFonts w:ascii="Calibri" w:hAnsi="Calibri" w:cs="Calibri"/>
          <w:sz w:val="24"/>
          <w:szCs w:val="24"/>
          <w:u w:val="single"/>
        </w:rPr>
        <w:t>Schulleitung</w:t>
      </w:r>
    </w:p>
    <w:p w14:paraId="164E7A80" w14:textId="77777777" w:rsidR="00097D6B" w:rsidRDefault="00097D6B" w:rsidP="00097D6B">
      <w:pPr>
        <w:rPr>
          <w:rFonts w:ascii="Calibri" w:hAnsi="Calibri" w:cs="Calibri"/>
          <w:sz w:val="24"/>
          <w:szCs w:val="24"/>
        </w:rPr>
      </w:pPr>
      <w:r>
        <w:rPr>
          <w:rFonts w:ascii="Calibri" w:hAnsi="Calibri" w:cs="Calibri"/>
          <w:sz w:val="24"/>
          <w:szCs w:val="24"/>
        </w:rPr>
        <w:t>Frau Wüster</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Telefon: 02307/240200</w:t>
      </w:r>
    </w:p>
    <w:p w14:paraId="5BBE449C" w14:textId="77777777" w:rsidR="00097D6B" w:rsidRDefault="00097D6B" w:rsidP="00097D6B">
      <w:pPr>
        <w:rPr>
          <w:rFonts w:ascii="Calibri" w:hAnsi="Calibri" w:cs="Calibri"/>
          <w:sz w:val="24"/>
          <w:szCs w:val="24"/>
        </w:rPr>
      </w:pPr>
    </w:p>
    <w:p w14:paraId="2D5AF2C9" w14:textId="77777777" w:rsidR="00097D6B" w:rsidRDefault="00097D6B" w:rsidP="00097D6B">
      <w:pPr>
        <w:rPr>
          <w:rFonts w:ascii="Calibri" w:hAnsi="Calibri" w:cs="Calibri"/>
          <w:sz w:val="24"/>
          <w:szCs w:val="24"/>
          <w:u w:val="single"/>
        </w:rPr>
      </w:pPr>
      <w:r>
        <w:rPr>
          <w:rFonts w:ascii="Calibri" w:hAnsi="Calibri" w:cs="Calibri"/>
          <w:sz w:val="24"/>
          <w:szCs w:val="24"/>
          <w:u w:val="single"/>
        </w:rPr>
        <w:t>Bildung und Lernen gGmbH</w:t>
      </w:r>
    </w:p>
    <w:p w14:paraId="1520C1E5" w14:textId="77777777" w:rsidR="00097D6B" w:rsidRDefault="00097D6B" w:rsidP="00097D6B">
      <w:pPr>
        <w:rPr>
          <w:rFonts w:ascii="Calibri" w:hAnsi="Calibri" w:cs="Calibri"/>
          <w:sz w:val="24"/>
          <w:szCs w:val="24"/>
        </w:rPr>
      </w:pPr>
      <w:r>
        <w:rPr>
          <w:rFonts w:ascii="Calibri" w:hAnsi="Calibri" w:cs="Calibri"/>
          <w:sz w:val="24"/>
          <w:szCs w:val="24"/>
        </w:rPr>
        <w:t>Fachbereichsleitung</w:t>
      </w:r>
    </w:p>
    <w:p w14:paraId="24BB1C80" w14:textId="3EFE3B9F" w:rsidR="00097D6B" w:rsidRDefault="00097D6B" w:rsidP="00097D6B">
      <w:pPr>
        <w:rPr>
          <w:rFonts w:ascii="Calibri" w:hAnsi="Calibri" w:cs="Calibri"/>
          <w:sz w:val="24"/>
          <w:szCs w:val="24"/>
        </w:rPr>
      </w:pPr>
      <w:r>
        <w:rPr>
          <w:rFonts w:ascii="Calibri" w:hAnsi="Calibri" w:cs="Calibri"/>
          <w:sz w:val="24"/>
          <w:szCs w:val="24"/>
        </w:rPr>
        <w:t>Frau Schröder</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012530">
        <w:rPr>
          <w:rFonts w:ascii="Calibri" w:hAnsi="Calibri" w:cs="Calibri"/>
          <w:sz w:val="24"/>
          <w:szCs w:val="24"/>
        </w:rPr>
        <w:tab/>
      </w:r>
      <w:r>
        <w:rPr>
          <w:rFonts w:ascii="Calibri" w:hAnsi="Calibri" w:cs="Calibri"/>
          <w:sz w:val="24"/>
          <w:szCs w:val="24"/>
        </w:rPr>
        <w:t>Telefon: 02307/9122158</w:t>
      </w:r>
    </w:p>
    <w:p w14:paraId="394117B8" w14:textId="77777777" w:rsidR="00097D6B" w:rsidRDefault="00097D6B" w:rsidP="00097D6B">
      <w:pPr>
        <w:rPr>
          <w:rFonts w:ascii="Calibri" w:hAnsi="Calibri" w:cs="Calibri"/>
          <w:sz w:val="24"/>
          <w:szCs w:val="24"/>
        </w:rPr>
      </w:pPr>
    </w:p>
    <w:p w14:paraId="1137B0AF" w14:textId="77777777" w:rsidR="00097D6B" w:rsidRDefault="00097D6B" w:rsidP="00097D6B">
      <w:pPr>
        <w:rPr>
          <w:rFonts w:ascii="Calibri" w:hAnsi="Calibri" w:cs="Calibri"/>
          <w:sz w:val="24"/>
          <w:szCs w:val="24"/>
        </w:rPr>
      </w:pPr>
    </w:p>
    <w:p w14:paraId="2081DDF4" w14:textId="77777777" w:rsidR="00097D6B" w:rsidRDefault="00097D6B" w:rsidP="00097D6B">
      <w:pPr>
        <w:pStyle w:val="berschrift2"/>
        <w:numPr>
          <w:ilvl w:val="0"/>
          <w:numId w:val="0"/>
        </w:numPr>
      </w:pPr>
      <w:bookmarkStart w:id="2" w:name="_Toc141223188"/>
      <w:r>
        <w:t>Unsere Öffnungszeiten:</w:t>
      </w:r>
      <w:bookmarkEnd w:id="2"/>
    </w:p>
    <w:p w14:paraId="312C8BD8" w14:textId="77777777" w:rsidR="00097D6B" w:rsidRDefault="00097D6B" w:rsidP="00097D6B">
      <w:pPr>
        <w:rPr>
          <w:rFonts w:ascii="Calibri" w:hAnsi="Calibri" w:cs="Calibri"/>
          <w:sz w:val="24"/>
          <w:szCs w:val="24"/>
        </w:rPr>
      </w:pPr>
    </w:p>
    <w:p w14:paraId="14FDABC6" w14:textId="77777777" w:rsidR="00097D6B" w:rsidRDefault="00097D6B" w:rsidP="00097D6B">
      <w:pPr>
        <w:rPr>
          <w:rFonts w:ascii="Calibri" w:hAnsi="Calibri" w:cs="Calibri"/>
          <w:b/>
          <w:sz w:val="24"/>
          <w:szCs w:val="24"/>
        </w:rPr>
      </w:pPr>
      <w:r>
        <w:rPr>
          <w:rFonts w:ascii="Calibri" w:hAnsi="Calibri" w:cs="Calibri"/>
          <w:b/>
          <w:sz w:val="24"/>
          <w:szCs w:val="24"/>
        </w:rPr>
        <w:t>Montag – Freitag: 11:30 Uhr – 16:00 Uhr</w:t>
      </w:r>
    </w:p>
    <w:p w14:paraId="62B37749" w14:textId="77777777" w:rsidR="00097D6B" w:rsidRDefault="00097D6B" w:rsidP="00097D6B">
      <w:pPr>
        <w:rPr>
          <w:rFonts w:ascii="Calibri" w:hAnsi="Calibri" w:cs="Calibri"/>
          <w:sz w:val="24"/>
          <w:szCs w:val="24"/>
        </w:rPr>
      </w:pPr>
    </w:p>
    <w:p w14:paraId="19F419BE" w14:textId="77777777" w:rsidR="00097D6B" w:rsidRDefault="00097D6B" w:rsidP="00097D6B">
      <w:pPr>
        <w:rPr>
          <w:rFonts w:ascii="Calibri" w:hAnsi="Calibri" w:cs="Calibri"/>
          <w:sz w:val="24"/>
          <w:szCs w:val="24"/>
        </w:rPr>
      </w:pPr>
      <w:r>
        <w:rPr>
          <w:rFonts w:ascii="Calibri" w:hAnsi="Calibri" w:cs="Calibri"/>
          <w:sz w:val="24"/>
          <w:szCs w:val="24"/>
        </w:rPr>
        <w:t>In Absprache mit den Trägern anderer Grundschulen in Kamen haben die Kinder in der OGS die Möglichkeit an allen Ferientagen betreut zu werden.</w:t>
      </w:r>
    </w:p>
    <w:p w14:paraId="448C48EB" w14:textId="77777777" w:rsidR="00097D6B" w:rsidRDefault="00097D6B" w:rsidP="00097D6B">
      <w:pPr>
        <w:rPr>
          <w:rFonts w:ascii="Calibri" w:hAnsi="Calibri" w:cs="Calibri"/>
          <w:sz w:val="24"/>
          <w:szCs w:val="24"/>
        </w:rPr>
      </w:pPr>
      <w:r>
        <w:rPr>
          <w:rFonts w:ascii="Calibri" w:hAnsi="Calibri" w:cs="Calibri"/>
          <w:sz w:val="24"/>
          <w:szCs w:val="24"/>
        </w:rPr>
        <w:t xml:space="preserve">Im offenen Ganztag ist an unterrichtsfreien Tagen von 07:30 – 16:00 Uhr, sowie Herbst-, Winter-, Oster- und Sommerferien von 07:45 – 16:00 Uhr die Betreuung der Kinder gewährleistet. </w:t>
      </w:r>
    </w:p>
    <w:p w14:paraId="54D6305E" w14:textId="77777777" w:rsidR="00097D6B" w:rsidRDefault="00097D6B" w:rsidP="00097D6B">
      <w:pPr>
        <w:rPr>
          <w:rFonts w:ascii="Calibri" w:hAnsi="Calibri" w:cs="Calibri"/>
          <w:sz w:val="24"/>
          <w:szCs w:val="24"/>
        </w:rPr>
      </w:pPr>
    </w:p>
    <w:p w14:paraId="380A6D8D" w14:textId="77777777" w:rsidR="00097D6B" w:rsidRDefault="00097D6B" w:rsidP="00097D6B">
      <w:pPr>
        <w:pStyle w:val="berschrift2"/>
        <w:numPr>
          <w:ilvl w:val="0"/>
          <w:numId w:val="0"/>
        </w:numPr>
      </w:pPr>
      <w:bookmarkStart w:id="3" w:name="_Toc141223189"/>
      <w:r>
        <w:t>Umfeld und Lebenssituationen der Kinder</w:t>
      </w:r>
      <w:bookmarkEnd w:id="3"/>
    </w:p>
    <w:p w14:paraId="0319872E" w14:textId="77777777" w:rsidR="00097D6B" w:rsidRDefault="00097D6B" w:rsidP="00097D6B">
      <w:pPr>
        <w:rPr>
          <w:rFonts w:ascii="Calibri" w:hAnsi="Calibri" w:cs="Calibri"/>
          <w:sz w:val="24"/>
          <w:szCs w:val="24"/>
        </w:rPr>
      </w:pPr>
    </w:p>
    <w:p w14:paraId="056391BB" w14:textId="77777777" w:rsidR="00097D6B" w:rsidRDefault="00097D6B" w:rsidP="00097D6B">
      <w:pPr>
        <w:rPr>
          <w:rFonts w:ascii="Calibri" w:hAnsi="Calibri" w:cs="Calibri"/>
          <w:sz w:val="24"/>
          <w:szCs w:val="24"/>
        </w:rPr>
      </w:pPr>
      <w:r>
        <w:rPr>
          <w:rFonts w:ascii="Calibri" w:hAnsi="Calibri" w:cs="Calibri"/>
          <w:sz w:val="24"/>
          <w:szCs w:val="24"/>
        </w:rPr>
        <w:t>Die Diesterwegschule ist stadtnah gelegen und bietet so die Möglichkeit zahlreiche Geschäfte, die Bücherei, die Sparkasse und andere zentrale Einrichtungen mit den Kindern zu besuchen.</w:t>
      </w:r>
    </w:p>
    <w:p w14:paraId="57DA783E" w14:textId="77777777" w:rsidR="00097D6B" w:rsidRDefault="00097D6B" w:rsidP="00097D6B">
      <w:pPr>
        <w:rPr>
          <w:rFonts w:ascii="Calibri" w:hAnsi="Calibri" w:cs="Calibri"/>
          <w:sz w:val="24"/>
          <w:szCs w:val="24"/>
        </w:rPr>
      </w:pPr>
      <w:r>
        <w:rPr>
          <w:rFonts w:ascii="Calibri" w:hAnsi="Calibri" w:cs="Calibri"/>
          <w:sz w:val="24"/>
          <w:szCs w:val="24"/>
        </w:rPr>
        <w:t>Das angrenzende Gymnasium, sowie die Kindertagesstätten Sternstunde und Pusteblume bieten ebenfalls Kontaktmöglichkeiten. Für Ausflüge sind Spielplätze, Grünanlagen sowie ein Minigolfplatz zu Fuß mit den Kindern zu erreichen.</w:t>
      </w:r>
    </w:p>
    <w:p w14:paraId="7343D407" w14:textId="77777777" w:rsidR="00097D6B" w:rsidRDefault="00097D6B" w:rsidP="00097D6B">
      <w:pPr>
        <w:rPr>
          <w:rFonts w:ascii="Calibri" w:hAnsi="Calibri" w:cs="Calibri"/>
          <w:sz w:val="24"/>
          <w:szCs w:val="24"/>
        </w:rPr>
      </w:pPr>
      <w:r>
        <w:rPr>
          <w:rFonts w:ascii="Calibri" w:hAnsi="Calibri" w:cs="Calibri"/>
          <w:sz w:val="24"/>
          <w:szCs w:val="24"/>
        </w:rPr>
        <w:t>In diesem Schuljahr besuchen 317 Kinder die dreizügige Schule. Das Einzugsgebiet der Diesterwegschule gestaltet sich sehr vielfältig.</w:t>
      </w:r>
    </w:p>
    <w:p w14:paraId="0C2A0895" w14:textId="3AE40A96" w:rsidR="00097D6B" w:rsidRDefault="00097D6B" w:rsidP="00097D6B">
      <w:pPr>
        <w:rPr>
          <w:rFonts w:ascii="Calibri" w:hAnsi="Calibri" w:cs="Calibri"/>
          <w:sz w:val="24"/>
          <w:szCs w:val="24"/>
        </w:rPr>
      </w:pPr>
      <w:r>
        <w:rPr>
          <w:rFonts w:ascii="Calibri" w:hAnsi="Calibri" w:cs="Calibri"/>
          <w:sz w:val="24"/>
          <w:szCs w:val="24"/>
        </w:rPr>
        <w:lastRenderedPageBreak/>
        <w:t xml:space="preserve">Die Familien kommen aus allen gesellschaftlichen Gruppen. Der Anteil an Kindern mit einem anderen kulturellen Hintergrund beträgt ca. </w:t>
      </w:r>
      <w:r w:rsidR="00920781">
        <w:rPr>
          <w:rFonts w:ascii="Calibri" w:hAnsi="Calibri" w:cs="Calibri"/>
          <w:sz w:val="24"/>
          <w:szCs w:val="24"/>
        </w:rPr>
        <w:t>67%</w:t>
      </w:r>
      <w:r>
        <w:rPr>
          <w:rFonts w:ascii="Calibri" w:hAnsi="Calibri" w:cs="Calibri"/>
          <w:sz w:val="24"/>
          <w:szCs w:val="24"/>
        </w:rPr>
        <w:t>.</w:t>
      </w:r>
    </w:p>
    <w:p w14:paraId="4397EF4E" w14:textId="77777777" w:rsidR="00097D6B" w:rsidRDefault="00097D6B" w:rsidP="00097D6B">
      <w:pPr>
        <w:rPr>
          <w:rFonts w:ascii="Calibri" w:hAnsi="Calibri" w:cs="Calibri"/>
          <w:sz w:val="24"/>
          <w:szCs w:val="24"/>
        </w:rPr>
      </w:pPr>
      <w:r>
        <w:rPr>
          <w:rFonts w:ascii="Calibri" w:hAnsi="Calibri" w:cs="Calibri"/>
          <w:sz w:val="24"/>
          <w:szCs w:val="24"/>
        </w:rPr>
        <w:t>Die Kinder leben in unterschiedlichsten familiären Bedingungen. Es sind Kinder aus Klein- und Großfamilien, aus Einelternfamilien oder auch aus Patchworkfamilien.</w:t>
      </w:r>
    </w:p>
    <w:p w14:paraId="36C45F80" w14:textId="77777777" w:rsidR="00097D6B" w:rsidRDefault="00097D6B" w:rsidP="00097D6B">
      <w:pPr>
        <w:rPr>
          <w:rFonts w:ascii="Calibri" w:hAnsi="Calibri" w:cs="Calibri"/>
          <w:sz w:val="24"/>
          <w:szCs w:val="24"/>
        </w:rPr>
      </w:pPr>
    </w:p>
    <w:p w14:paraId="1F22EBC4" w14:textId="77777777" w:rsidR="00097D6B" w:rsidRDefault="00097D6B" w:rsidP="00097D6B">
      <w:pPr>
        <w:rPr>
          <w:rFonts w:ascii="Calibri" w:hAnsi="Calibri" w:cs="Calibri"/>
          <w:sz w:val="24"/>
          <w:szCs w:val="24"/>
        </w:rPr>
      </w:pPr>
    </w:p>
    <w:p w14:paraId="19BB8FE1" w14:textId="77777777" w:rsidR="00097D6B" w:rsidRDefault="00097D6B" w:rsidP="00097D6B">
      <w:pPr>
        <w:pStyle w:val="berschrift2"/>
        <w:numPr>
          <w:ilvl w:val="0"/>
          <w:numId w:val="0"/>
        </w:numPr>
      </w:pPr>
      <w:bookmarkStart w:id="4" w:name="_Toc141223190"/>
      <w:r>
        <w:t>Wie alles begann</w:t>
      </w:r>
      <w:bookmarkEnd w:id="4"/>
    </w:p>
    <w:p w14:paraId="4B8B5DC4" w14:textId="77777777" w:rsidR="00097D6B" w:rsidRDefault="00097D6B" w:rsidP="00097D6B">
      <w:pPr>
        <w:rPr>
          <w:rFonts w:ascii="Calibri" w:hAnsi="Calibri" w:cs="Calibri"/>
          <w:sz w:val="24"/>
          <w:szCs w:val="24"/>
        </w:rPr>
      </w:pPr>
    </w:p>
    <w:p w14:paraId="3C98F66E" w14:textId="77777777" w:rsidR="00097D6B" w:rsidRDefault="00097D6B" w:rsidP="00097D6B">
      <w:pPr>
        <w:rPr>
          <w:rFonts w:ascii="Calibri" w:hAnsi="Calibri" w:cs="Calibri"/>
          <w:sz w:val="24"/>
          <w:szCs w:val="24"/>
        </w:rPr>
      </w:pPr>
      <w:r>
        <w:rPr>
          <w:rFonts w:ascii="Calibri" w:hAnsi="Calibri" w:cs="Calibri"/>
          <w:sz w:val="24"/>
          <w:szCs w:val="24"/>
        </w:rPr>
        <w:t>Im September 2004 begann die Arbeit in der Offenen Ganztagsschule Diesterweg in provisorischen Räumlichkeiten.</w:t>
      </w:r>
    </w:p>
    <w:p w14:paraId="5332A5B6" w14:textId="77777777" w:rsidR="00097D6B" w:rsidRDefault="00097D6B" w:rsidP="00097D6B">
      <w:pPr>
        <w:rPr>
          <w:rFonts w:ascii="Calibri" w:hAnsi="Calibri" w:cs="Calibri"/>
          <w:sz w:val="24"/>
          <w:szCs w:val="24"/>
        </w:rPr>
      </w:pPr>
      <w:r>
        <w:rPr>
          <w:rFonts w:ascii="Calibri" w:hAnsi="Calibri" w:cs="Calibri"/>
          <w:sz w:val="24"/>
          <w:szCs w:val="24"/>
        </w:rPr>
        <w:t>Während die Kellerräume der Diesterwegschule umgebaut wurden, standen uns zwei Klassenräume und die ehemalige Schulbibliothek, die als Küchen- und Essraum umgestaltet wurde, zur Verfügung. Als Außenspielgelände hatten wir die Möglichkeit den Schulhof zu nutzen. Im Januar 2005 war es endlich soweit.</w:t>
      </w:r>
    </w:p>
    <w:p w14:paraId="590C2975" w14:textId="77777777" w:rsidR="00097D6B" w:rsidRDefault="00097D6B" w:rsidP="00097D6B">
      <w:pPr>
        <w:rPr>
          <w:rFonts w:ascii="Calibri" w:hAnsi="Calibri" w:cs="Calibri"/>
          <w:sz w:val="24"/>
          <w:szCs w:val="24"/>
        </w:rPr>
      </w:pPr>
      <w:r>
        <w:rPr>
          <w:rFonts w:ascii="Calibri" w:hAnsi="Calibri" w:cs="Calibri"/>
          <w:sz w:val="24"/>
          <w:szCs w:val="24"/>
        </w:rPr>
        <w:t>Wir konnten die großzügig gestalteten Räume im Untergeschoss der Diesterwegschule beziehen. Wir starteten im September 2004 zunächst mit einer Gruppe von 35 Kindern. Zum Schuljahr 2005/06 erhöhte sich die Kinderzahl auf 48 Kinder, so dass eine zweite Gruppe eingerichtet werden konnte.</w:t>
      </w:r>
    </w:p>
    <w:p w14:paraId="429F4E63" w14:textId="77777777" w:rsidR="00097D6B" w:rsidRDefault="00097D6B" w:rsidP="00097D6B">
      <w:pPr>
        <w:rPr>
          <w:rFonts w:ascii="Calibri" w:hAnsi="Calibri" w:cs="Calibri"/>
          <w:sz w:val="24"/>
          <w:szCs w:val="24"/>
        </w:rPr>
      </w:pPr>
      <w:r>
        <w:rPr>
          <w:rFonts w:ascii="Calibri" w:hAnsi="Calibri" w:cs="Calibri"/>
          <w:sz w:val="24"/>
          <w:szCs w:val="24"/>
        </w:rPr>
        <w:t>In den folgenden Jahren stieg die Kinderzahl stetig an. Im Schuljahr 2018/19 haben wir bereits vier Gruppen mit 122 Kindern im Offenen Ganztag.</w:t>
      </w:r>
    </w:p>
    <w:p w14:paraId="748F007B" w14:textId="77777777" w:rsidR="00097D6B" w:rsidRDefault="00097D6B" w:rsidP="00097D6B">
      <w:pPr>
        <w:rPr>
          <w:rFonts w:ascii="Calibri" w:hAnsi="Calibri" w:cs="Calibri"/>
          <w:sz w:val="24"/>
          <w:szCs w:val="24"/>
        </w:rPr>
      </w:pPr>
      <w:r>
        <w:rPr>
          <w:rFonts w:ascii="Calibri" w:hAnsi="Calibri" w:cs="Calibri"/>
          <w:sz w:val="24"/>
          <w:szCs w:val="24"/>
        </w:rPr>
        <w:t>Im Schuljahr 2022/23 sind wir zurzeit bei 152 Schüler/innen in vier Gruppen aufgeteilt.</w:t>
      </w:r>
    </w:p>
    <w:p w14:paraId="2D126AB1" w14:textId="77777777" w:rsidR="00097D6B" w:rsidRDefault="00097D6B" w:rsidP="00097D6B">
      <w:pPr>
        <w:rPr>
          <w:rFonts w:ascii="Calibri" w:hAnsi="Calibri" w:cs="Calibri"/>
          <w:sz w:val="24"/>
          <w:szCs w:val="24"/>
        </w:rPr>
      </w:pPr>
    </w:p>
    <w:p w14:paraId="3693D374" w14:textId="77777777" w:rsidR="00097D6B" w:rsidRDefault="00097D6B" w:rsidP="00097D6B">
      <w:pPr>
        <w:pStyle w:val="berschrift2"/>
        <w:numPr>
          <w:ilvl w:val="0"/>
          <w:numId w:val="0"/>
        </w:numPr>
      </w:pPr>
      <w:bookmarkStart w:id="5" w:name="_Toc141223191"/>
      <w:r>
        <w:t>Personal</w:t>
      </w:r>
      <w:bookmarkEnd w:id="5"/>
    </w:p>
    <w:p w14:paraId="6023EA19" w14:textId="77777777" w:rsidR="00097D6B" w:rsidRDefault="00097D6B" w:rsidP="00097D6B">
      <w:pPr>
        <w:rPr>
          <w:rFonts w:ascii="Calibri" w:hAnsi="Calibri" w:cs="Calibri"/>
          <w:sz w:val="24"/>
          <w:szCs w:val="24"/>
        </w:rPr>
      </w:pPr>
    </w:p>
    <w:p w14:paraId="5CD89C91" w14:textId="77777777" w:rsidR="00097D6B" w:rsidRDefault="00097D6B" w:rsidP="00097D6B">
      <w:pPr>
        <w:rPr>
          <w:rFonts w:ascii="Calibri" w:hAnsi="Calibri" w:cs="Calibri"/>
          <w:sz w:val="24"/>
          <w:szCs w:val="24"/>
        </w:rPr>
      </w:pPr>
      <w:r>
        <w:rPr>
          <w:rFonts w:ascii="Calibri" w:hAnsi="Calibri" w:cs="Calibri"/>
          <w:sz w:val="24"/>
          <w:szCs w:val="24"/>
        </w:rPr>
        <w:t>Das Personal wurde im Laufe der Schuljahre aufgestockt. Derzeit sieht die Personalsituation folgendermaßen aus:</w:t>
      </w:r>
    </w:p>
    <w:p w14:paraId="7CFB5E8F" w14:textId="77777777" w:rsidR="00097D6B" w:rsidRDefault="00097D6B" w:rsidP="00097D6B">
      <w:pPr>
        <w:rPr>
          <w:rFonts w:ascii="Calibri" w:hAnsi="Calibri" w:cs="Calibri"/>
          <w:sz w:val="24"/>
          <w:szCs w:val="24"/>
        </w:rPr>
      </w:pPr>
    </w:p>
    <w:p w14:paraId="526785C4" w14:textId="77777777" w:rsidR="00097D6B" w:rsidRDefault="00097D6B" w:rsidP="00097D6B">
      <w:pPr>
        <w:pStyle w:val="berschrift2"/>
        <w:numPr>
          <w:ilvl w:val="0"/>
          <w:numId w:val="0"/>
        </w:numPr>
      </w:pPr>
      <w:bookmarkStart w:id="6" w:name="_Toc141223192"/>
      <w:r>
        <w:t>Leiterin:</w:t>
      </w:r>
      <w:bookmarkEnd w:id="6"/>
    </w:p>
    <w:p w14:paraId="688386BE" w14:textId="31519DB4" w:rsidR="00097D6B" w:rsidRDefault="00097D6B" w:rsidP="00097D6B">
      <w:pPr>
        <w:rPr>
          <w:rFonts w:ascii="Calibri" w:hAnsi="Calibri" w:cs="Calibri"/>
          <w:sz w:val="24"/>
          <w:szCs w:val="24"/>
        </w:rPr>
      </w:pPr>
      <w:r>
        <w:rPr>
          <w:rFonts w:ascii="Calibri" w:hAnsi="Calibri" w:cs="Calibri"/>
          <w:sz w:val="24"/>
          <w:szCs w:val="24"/>
        </w:rPr>
        <w:t>1 Erzieher</w:t>
      </w:r>
      <w:r w:rsidR="00081216">
        <w:rPr>
          <w:rFonts w:ascii="Calibri" w:hAnsi="Calibri" w:cs="Calibri"/>
          <w:sz w:val="24"/>
          <w:szCs w:val="24"/>
        </w:rPr>
        <w:t>In</w:t>
      </w:r>
    </w:p>
    <w:p w14:paraId="18D51F5C" w14:textId="77777777" w:rsidR="00097D6B" w:rsidRDefault="00097D6B" w:rsidP="00097D6B">
      <w:pPr>
        <w:rPr>
          <w:rFonts w:ascii="Calibri" w:hAnsi="Calibri" w:cs="Calibri"/>
          <w:sz w:val="24"/>
          <w:szCs w:val="24"/>
        </w:rPr>
      </w:pPr>
      <w:r>
        <w:rPr>
          <w:rFonts w:ascii="Calibri" w:hAnsi="Calibri" w:cs="Calibri"/>
          <w:sz w:val="24"/>
          <w:szCs w:val="24"/>
        </w:rPr>
        <w:t>Die Arbeitszeit beträgt 40 Std. in der Woche, die sich aus Verwaltung, Organisations- und</w:t>
      </w:r>
    </w:p>
    <w:p w14:paraId="4320DB52" w14:textId="77777777" w:rsidR="00097D6B" w:rsidRDefault="00097D6B" w:rsidP="00097D6B">
      <w:pPr>
        <w:rPr>
          <w:rFonts w:ascii="Calibri" w:hAnsi="Calibri" w:cs="Calibri"/>
          <w:sz w:val="24"/>
          <w:szCs w:val="24"/>
        </w:rPr>
      </w:pPr>
      <w:r>
        <w:rPr>
          <w:rFonts w:ascii="Calibri" w:hAnsi="Calibri" w:cs="Calibri"/>
          <w:sz w:val="24"/>
          <w:szCs w:val="24"/>
        </w:rPr>
        <w:t>pädagogischen Aufgaben zusammen setzt.</w:t>
      </w:r>
    </w:p>
    <w:p w14:paraId="5E8ABCE4" w14:textId="77777777" w:rsidR="00097D6B" w:rsidRDefault="00097D6B" w:rsidP="00097D6B">
      <w:pPr>
        <w:rPr>
          <w:rFonts w:ascii="Calibri" w:hAnsi="Calibri" w:cs="Calibri"/>
          <w:sz w:val="24"/>
          <w:szCs w:val="24"/>
        </w:rPr>
      </w:pPr>
    </w:p>
    <w:p w14:paraId="0B7D6A72" w14:textId="77777777" w:rsidR="00097D6B" w:rsidRDefault="00097D6B" w:rsidP="00097D6B">
      <w:pPr>
        <w:pStyle w:val="berschrift2"/>
        <w:numPr>
          <w:ilvl w:val="0"/>
          <w:numId w:val="0"/>
        </w:numPr>
      </w:pPr>
      <w:bookmarkStart w:id="7" w:name="_Toc141223193"/>
      <w:r>
        <w:t>Gruppenleiterinnen:</w:t>
      </w:r>
      <w:bookmarkEnd w:id="7"/>
    </w:p>
    <w:p w14:paraId="6569554E" w14:textId="6CDFBEB4" w:rsidR="00097D6B" w:rsidRDefault="00097D6B" w:rsidP="00097D6B">
      <w:pPr>
        <w:rPr>
          <w:rFonts w:ascii="Calibri" w:hAnsi="Calibri" w:cs="Calibri"/>
          <w:sz w:val="24"/>
          <w:szCs w:val="24"/>
        </w:rPr>
      </w:pPr>
      <w:r>
        <w:rPr>
          <w:rFonts w:ascii="Calibri" w:hAnsi="Calibri" w:cs="Calibri"/>
          <w:sz w:val="24"/>
          <w:szCs w:val="24"/>
        </w:rPr>
        <w:t>1 Erzieher</w:t>
      </w:r>
      <w:r w:rsidR="00081216">
        <w:rPr>
          <w:rFonts w:ascii="Calibri" w:hAnsi="Calibri" w:cs="Calibri"/>
          <w:sz w:val="24"/>
          <w:szCs w:val="24"/>
        </w:rPr>
        <w:t>In</w:t>
      </w:r>
    </w:p>
    <w:p w14:paraId="14FA6C87" w14:textId="77777777" w:rsidR="00097D6B" w:rsidRDefault="00097D6B" w:rsidP="00097D6B">
      <w:pPr>
        <w:rPr>
          <w:rFonts w:ascii="Calibri" w:hAnsi="Calibri" w:cs="Calibri"/>
          <w:sz w:val="24"/>
          <w:szCs w:val="24"/>
        </w:rPr>
      </w:pPr>
      <w:r>
        <w:rPr>
          <w:rFonts w:ascii="Calibri" w:hAnsi="Calibri" w:cs="Calibri"/>
          <w:sz w:val="24"/>
          <w:szCs w:val="24"/>
        </w:rPr>
        <w:t>Die wöchentliche Arbeitszeit beträgt 30 Stunden.</w:t>
      </w:r>
    </w:p>
    <w:p w14:paraId="66222CB1" w14:textId="77777777" w:rsidR="00097D6B" w:rsidRDefault="00097D6B" w:rsidP="00097D6B">
      <w:pPr>
        <w:rPr>
          <w:rFonts w:ascii="Calibri" w:hAnsi="Calibri" w:cs="Calibri"/>
          <w:sz w:val="24"/>
          <w:szCs w:val="24"/>
        </w:rPr>
      </w:pPr>
    </w:p>
    <w:p w14:paraId="48195E3D" w14:textId="4C3C5517" w:rsidR="00097D6B" w:rsidRDefault="00097D6B" w:rsidP="00097D6B">
      <w:pPr>
        <w:rPr>
          <w:rFonts w:ascii="Calibri" w:hAnsi="Calibri" w:cs="Calibri"/>
          <w:sz w:val="24"/>
          <w:szCs w:val="24"/>
        </w:rPr>
      </w:pPr>
      <w:r>
        <w:rPr>
          <w:rFonts w:ascii="Calibri" w:hAnsi="Calibri" w:cs="Calibri"/>
          <w:sz w:val="24"/>
          <w:szCs w:val="24"/>
        </w:rPr>
        <w:t>1 Erzieher</w:t>
      </w:r>
      <w:r w:rsidR="00081216">
        <w:rPr>
          <w:rFonts w:ascii="Calibri" w:hAnsi="Calibri" w:cs="Calibri"/>
          <w:sz w:val="24"/>
          <w:szCs w:val="24"/>
        </w:rPr>
        <w:t>In</w:t>
      </w:r>
    </w:p>
    <w:p w14:paraId="10411F22" w14:textId="77777777" w:rsidR="00097D6B" w:rsidRDefault="00097D6B" w:rsidP="00097D6B">
      <w:pPr>
        <w:rPr>
          <w:rFonts w:ascii="Calibri" w:hAnsi="Calibri" w:cs="Calibri"/>
          <w:sz w:val="24"/>
          <w:szCs w:val="24"/>
        </w:rPr>
      </w:pPr>
      <w:r>
        <w:rPr>
          <w:rFonts w:ascii="Calibri" w:hAnsi="Calibri" w:cs="Calibri"/>
          <w:sz w:val="24"/>
          <w:szCs w:val="24"/>
        </w:rPr>
        <w:t>Die wöchentliche Arbeitszeit beträgt 30 Stunden.</w:t>
      </w:r>
    </w:p>
    <w:p w14:paraId="2D540E14" w14:textId="77777777" w:rsidR="00097D6B" w:rsidRDefault="00097D6B" w:rsidP="00097D6B">
      <w:pPr>
        <w:rPr>
          <w:rFonts w:ascii="Calibri" w:hAnsi="Calibri" w:cs="Calibri"/>
          <w:sz w:val="24"/>
          <w:szCs w:val="24"/>
        </w:rPr>
      </w:pPr>
    </w:p>
    <w:p w14:paraId="0CACEDFC" w14:textId="4014D3A4"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1 </w:t>
      </w:r>
      <w:proofErr w:type="spellStart"/>
      <w:r w:rsidRPr="0056427F">
        <w:rPr>
          <w:rFonts w:ascii="Calibri" w:hAnsi="Calibri" w:cs="Calibri"/>
          <w:color w:val="000000" w:themeColor="text1"/>
          <w:sz w:val="24"/>
          <w:szCs w:val="24"/>
        </w:rPr>
        <w:t>Heilpädagog</w:t>
      </w:r>
      <w:r w:rsidR="00081216" w:rsidRPr="0056427F">
        <w:rPr>
          <w:rFonts w:ascii="Calibri" w:hAnsi="Calibri" w:cs="Calibri"/>
          <w:color w:val="000000" w:themeColor="text1"/>
          <w:sz w:val="24"/>
          <w:szCs w:val="24"/>
        </w:rPr>
        <w:t>In</w:t>
      </w:r>
      <w:proofErr w:type="spellEnd"/>
    </w:p>
    <w:p w14:paraId="6132926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23 Stunden.</w:t>
      </w:r>
    </w:p>
    <w:p w14:paraId="6C2803B6" w14:textId="77777777" w:rsidR="00097D6B" w:rsidRPr="0056427F" w:rsidRDefault="00097D6B" w:rsidP="00097D6B">
      <w:pPr>
        <w:rPr>
          <w:rFonts w:ascii="Calibri" w:hAnsi="Calibri" w:cs="Calibri"/>
          <w:color w:val="000000" w:themeColor="text1"/>
          <w:sz w:val="24"/>
          <w:szCs w:val="24"/>
        </w:rPr>
      </w:pPr>
    </w:p>
    <w:p w14:paraId="56234C16" w14:textId="4D0D48DB" w:rsidR="00097D6B" w:rsidRPr="0056427F" w:rsidRDefault="00BA1426"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(Seit</w:t>
      </w:r>
      <w:r w:rsidR="00097D6B" w:rsidRPr="0056427F">
        <w:rPr>
          <w:rFonts w:ascii="Calibri" w:hAnsi="Calibri" w:cs="Calibri"/>
          <w:color w:val="000000" w:themeColor="text1"/>
          <w:sz w:val="24"/>
          <w:szCs w:val="24"/>
        </w:rPr>
        <w:t xml:space="preserve"> dem 01.08.202</w:t>
      </w:r>
      <w:r w:rsidR="009778E2">
        <w:rPr>
          <w:rFonts w:ascii="Calibri" w:hAnsi="Calibri" w:cs="Calibri"/>
          <w:color w:val="000000" w:themeColor="text1"/>
          <w:sz w:val="24"/>
          <w:szCs w:val="24"/>
        </w:rPr>
        <w:t>0</w:t>
      </w:r>
      <w:bookmarkStart w:id="8" w:name="_GoBack"/>
      <w:bookmarkEnd w:id="8"/>
      <w:r w:rsidR="00097D6B" w:rsidRPr="0056427F">
        <w:rPr>
          <w:rFonts w:ascii="Calibri" w:hAnsi="Calibri" w:cs="Calibri"/>
          <w:color w:val="000000" w:themeColor="text1"/>
          <w:sz w:val="24"/>
          <w:szCs w:val="24"/>
        </w:rPr>
        <w:t xml:space="preserve"> haben wir einen praktisch integrierten Auszubildenden zum Erzieher (PiA-Erzieher</w:t>
      </w:r>
      <w:r w:rsidRPr="0056427F">
        <w:rPr>
          <w:rFonts w:ascii="Calibri" w:hAnsi="Calibri" w:cs="Calibri"/>
          <w:color w:val="000000" w:themeColor="text1"/>
          <w:sz w:val="24"/>
          <w:szCs w:val="24"/>
        </w:rPr>
        <w:t>))</w:t>
      </w:r>
    </w:p>
    <w:p w14:paraId="232AC24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lastRenderedPageBreak/>
        <w:t xml:space="preserve"> </w:t>
      </w:r>
    </w:p>
    <w:p w14:paraId="3A6C194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Hierin enthalten sind außerhalb der Betreuung auch Vor- und Nachbereitungszeiten für die pädagogische Arbeit.</w:t>
      </w:r>
    </w:p>
    <w:p w14:paraId="60127974" w14:textId="77777777" w:rsidR="00097D6B" w:rsidRPr="0056427F" w:rsidRDefault="00097D6B" w:rsidP="00097D6B">
      <w:pPr>
        <w:rPr>
          <w:rFonts w:ascii="Calibri" w:hAnsi="Calibri" w:cs="Calibri"/>
          <w:color w:val="000000" w:themeColor="text1"/>
          <w:sz w:val="24"/>
          <w:szCs w:val="24"/>
        </w:rPr>
      </w:pPr>
    </w:p>
    <w:p w14:paraId="3FCA4DFA" w14:textId="5B20FABE" w:rsidR="00097D6B" w:rsidRPr="0056427F" w:rsidRDefault="00917207" w:rsidP="00097D6B">
      <w:pPr>
        <w:pStyle w:val="berschrift2"/>
        <w:numPr>
          <w:ilvl w:val="0"/>
          <w:numId w:val="0"/>
        </w:numPr>
        <w:rPr>
          <w:color w:val="000000" w:themeColor="text1"/>
        </w:rPr>
      </w:pPr>
      <w:bookmarkStart w:id="9" w:name="_Toc141223194"/>
      <w:r w:rsidRPr="0056427F">
        <w:rPr>
          <w:color w:val="000000" w:themeColor="text1"/>
        </w:rPr>
        <w:t xml:space="preserve">Pädagogische </w:t>
      </w:r>
      <w:r w:rsidR="00097D6B" w:rsidRPr="0056427F">
        <w:rPr>
          <w:color w:val="000000" w:themeColor="text1"/>
        </w:rPr>
        <w:t>Ergänzungskräfte:</w:t>
      </w:r>
      <w:bookmarkEnd w:id="9"/>
    </w:p>
    <w:p w14:paraId="4F1E4CCE" w14:textId="77777777" w:rsidR="00097D6B" w:rsidRPr="0056427F" w:rsidRDefault="00097D6B" w:rsidP="00097D6B">
      <w:pPr>
        <w:rPr>
          <w:rFonts w:ascii="Calibri" w:hAnsi="Calibri" w:cs="Calibri"/>
          <w:color w:val="000000" w:themeColor="text1"/>
          <w:sz w:val="24"/>
          <w:szCs w:val="24"/>
          <w:u w:val="single"/>
        </w:rPr>
      </w:pPr>
    </w:p>
    <w:p w14:paraId="587564A2" w14:textId="116AC8D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2 </w:t>
      </w:r>
      <w:r w:rsidR="00DB3E4D" w:rsidRPr="0056427F">
        <w:rPr>
          <w:rFonts w:ascii="Calibri" w:hAnsi="Calibri" w:cs="Calibri"/>
          <w:color w:val="000000" w:themeColor="text1"/>
          <w:sz w:val="24"/>
          <w:szCs w:val="24"/>
        </w:rPr>
        <w:t xml:space="preserve">pädagogische </w:t>
      </w:r>
      <w:r w:rsidRPr="0056427F">
        <w:rPr>
          <w:rFonts w:ascii="Calibri" w:hAnsi="Calibri" w:cs="Calibri"/>
          <w:color w:val="000000" w:themeColor="text1"/>
          <w:sz w:val="24"/>
          <w:szCs w:val="24"/>
        </w:rPr>
        <w:t>Ergänzungskräfte</w:t>
      </w:r>
    </w:p>
    <w:p w14:paraId="2AA286F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jeweils 27 Stunden.</w:t>
      </w:r>
    </w:p>
    <w:p w14:paraId="3820DC6B" w14:textId="77777777" w:rsidR="00097D6B" w:rsidRPr="0056427F" w:rsidRDefault="00097D6B" w:rsidP="00097D6B">
      <w:pPr>
        <w:rPr>
          <w:rFonts w:ascii="Calibri" w:hAnsi="Calibri" w:cs="Calibri"/>
          <w:color w:val="000000" w:themeColor="text1"/>
          <w:sz w:val="24"/>
          <w:szCs w:val="24"/>
        </w:rPr>
      </w:pPr>
    </w:p>
    <w:p w14:paraId="5FB4C62B" w14:textId="2EC6DC5A"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2 </w:t>
      </w:r>
      <w:r w:rsidR="00DB3E4D" w:rsidRPr="0056427F">
        <w:rPr>
          <w:rFonts w:ascii="Calibri" w:hAnsi="Calibri" w:cs="Calibri"/>
          <w:color w:val="000000" w:themeColor="text1"/>
          <w:sz w:val="24"/>
          <w:szCs w:val="24"/>
        </w:rPr>
        <w:t>pädagogische Ergänzungskräfte</w:t>
      </w:r>
      <w:r w:rsidRPr="0056427F">
        <w:rPr>
          <w:rFonts w:ascii="Calibri" w:hAnsi="Calibri" w:cs="Calibri"/>
          <w:color w:val="000000" w:themeColor="text1"/>
          <w:sz w:val="24"/>
          <w:szCs w:val="24"/>
        </w:rPr>
        <w:br/>
        <w:t>Die wöchentliche Arbeitszeit beträgt jeweils 23 Stunden.</w:t>
      </w:r>
    </w:p>
    <w:p w14:paraId="35233C88" w14:textId="77777777" w:rsidR="00097D6B" w:rsidRPr="0056427F" w:rsidRDefault="00097D6B" w:rsidP="00097D6B">
      <w:pPr>
        <w:rPr>
          <w:rFonts w:ascii="Calibri" w:hAnsi="Calibri" w:cs="Calibri"/>
          <w:color w:val="000000" w:themeColor="text1"/>
          <w:sz w:val="24"/>
          <w:szCs w:val="24"/>
        </w:rPr>
      </w:pPr>
    </w:p>
    <w:p w14:paraId="676FFBFB" w14:textId="00FC4815" w:rsidR="00093A52"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1 </w:t>
      </w:r>
      <w:r w:rsidR="00093A52" w:rsidRPr="0056427F">
        <w:rPr>
          <w:rFonts w:ascii="Calibri" w:hAnsi="Calibri" w:cs="Calibri"/>
          <w:color w:val="000000" w:themeColor="text1"/>
          <w:sz w:val="24"/>
          <w:szCs w:val="24"/>
        </w:rPr>
        <w:t>pädagogische Ergänzungskräfte</w:t>
      </w:r>
    </w:p>
    <w:p w14:paraId="23D6103D" w14:textId="5F555378"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30 Stunden.</w:t>
      </w:r>
    </w:p>
    <w:p w14:paraId="27B30AB4" w14:textId="77777777" w:rsidR="00093A52" w:rsidRPr="0056427F" w:rsidRDefault="00093A52" w:rsidP="00097D6B">
      <w:pPr>
        <w:rPr>
          <w:rFonts w:ascii="Calibri" w:hAnsi="Calibri" w:cs="Calibri"/>
          <w:color w:val="000000" w:themeColor="text1"/>
          <w:sz w:val="24"/>
          <w:szCs w:val="24"/>
        </w:rPr>
      </w:pPr>
    </w:p>
    <w:p w14:paraId="6639BE0A" w14:textId="629B759F"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2 </w:t>
      </w:r>
      <w:r w:rsidR="00093A52" w:rsidRPr="0056427F">
        <w:rPr>
          <w:rFonts w:ascii="Calibri" w:hAnsi="Calibri" w:cs="Calibri"/>
          <w:color w:val="000000" w:themeColor="text1"/>
          <w:sz w:val="24"/>
          <w:szCs w:val="24"/>
        </w:rPr>
        <w:t>pädagogische Ergänzungskräfte</w:t>
      </w:r>
    </w:p>
    <w:p w14:paraId="503C633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9,58 Stunden.</w:t>
      </w:r>
    </w:p>
    <w:p w14:paraId="37B7302A" w14:textId="77777777" w:rsidR="00097D6B" w:rsidRPr="0056427F" w:rsidRDefault="00097D6B" w:rsidP="00097D6B">
      <w:pPr>
        <w:rPr>
          <w:rFonts w:ascii="Calibri" w:hAnsi="Calibri" w:cs="Calibri"/>
          <w:color w:val="000000" w:themeColor="text1"/>
          <w:sz w:val="24"/>
          <w:szCs w:val="24"/>
        </w:rPr>
      </w:pPr>
    </w:p>
    <w:p w14:paraId="09BF866A" w14:textId="2D31C830"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1 </w:t>
      </w:r>
      <w:r w:rsidR="00093A52" w:rsidRPr="0056427F">
        <w:rPr>
          <w:rFonts w:ascii="Calibri" w:hAnsi="Calibri" w:cs="Calibri"/>
          <w:color w:val="000000" w:themeColor="text1"/>
          <w:sz w:val="24"/>
          <w:szCs w:val="24"/>
        </w:rPr>
        <w:t>pädagogische Ergänzungskräfte</w:t>
      </w:r>
    </w:p>
    <w:p w14:paraId="13944B1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17 Stunden.</w:t>
      </w:r>
    </w:p>
    <w:p w14:paraId="3B11FFEF" w14:textId="77777777" w:rsidR="00097D6B" w:rsidRPr="0056427F" w:rsidRDefault="00097D6B" w:rsidP="00097D6B">
      <w:pPr>
        <w:rPr>
          <w:rFonts w:ascii="Calibri" w:hAnsi="Calibri" w:cs="Calibri"/>
          <w:color w:val="000000" w:themeColor="text1"/>
          <w:sz w:val="24"/>
          <w:szCs w:val="24"/>
        </w:rPr>
      </w:pPr>
    </w:p>
    <w:p w14:paraId="3C944559" w14:textId="207524C2"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1 </w:t>
      </w:r>
      <w:r w:rsidR="00093A52" w:rsidRPr="0056427F">
        <w:rPr>
          <w:rFonts w:ascii="Calibri" w:hAnsi="Calibri" w:cs="Calibri"/>
          <w:color w:val="000000" w:themeColor="text1"/>
          <w:sz w:val="24"/>
          <w:szCs w:val="24"/>
        </w:rPr>
        <w:t>pädagogische Ergänzungskräfte</w:t>
      </w:r>
    </w:p>
    <w:p w14:paraId="1F3532C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32 Stunden.</w:t>
      </w:r>
    </w:p>
    <w:p w14:paraId="56EA1F7C" w14:textId="77777777" w:rsidR="00097D6B" w:rsidRPr="0056427F" w:rsidRDefault="00097D6B" w:rsidP="00097D6B">
      <w:pPr>
        <w:rPr>
          <w:rFonts w:ascii="Calibri" w:hAnsi="Calibri" w:cs="Calibri"/>
          <w:color w:val="000000" w:themeColor="text1"/>
          <w:sz w:val="24"/>
          <w:szCs w:val="24"/>
        </w:rPr>
      </w:pPr>
    </w:p>
    <w:p w14:paraId="6EC6C969" w14:textId="1780BE23"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1 </w:t>
      </w:r>
      <w:r w:rsidR="0077670A" w:rsidRPr="0056427F">
        <w:rPr>
          <w:rFonts w:ascii="Calibri" w:hAnsi="Calibri" w:cs="Calibri"/>
          <w:color w:val="000000" w:themeColor="text1"/>
          <w:sz w:val="24"/>
          <w:szCs w:val="24"/>
        </w:rPr>
        <w:t>pädagogische Ergänzungskräfte</w:t>
      </w:r>
    </w:p>
    <w:p w14:paraId="5B29BA8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wöchentliche Arbeitszeit beträgt 20 Stunden.</w:t>
      </w:r>
    </w:p>
    <w:p w14:paraId="6AE5B0C5" w14:textId="77777777" w:rsidR="00097D6B" w:rsidRPr="0056427F" w:rsidRDefault="00097D6B" w:rsidP="00097D6B">
      <w:pPr>
        <w:rPr>
          <w:rFonts w:ascii="Calibri" w:hAnsi="Calibri" w:cs="Calibri"/>
          <w:color w:val="000000" w:themeColor="text1"/>
          <w:sz w:val="24"/>
          <w:szCs w:val="24"/>
        </w:rPr>
      </w:pPr>
    </w:p>
    <w:p w14:paraId="08BB6CB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Kontinuität, Planung und Vorbereitung müssen sichergestellt sein.</w:t>
      </w:r>
    </w:p>
    <w:p w14:paraId="1946080A" w14:textId="53E5AD13"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Dazu gehören Organisation, Verwaltungsarbeiten, Kontakte zu den </w:t>
      </w:r>
      <w:r w:rsidR="0077670A" w:rsidRPr="0056427F">
        <w:rPr>
          <w:rFonts w:ascii="Calibri" w:hAnsi="Calibri" w:cs="Calibri"/>
          <w:color w:val="000000" w:themeColor="text1"/>
          <w:sz w:val="24"/>
          <w:szCs w:val="24"/>
        </w:rPr>
        <w:t>Lehrenden</w:t>
      </w:r>
      <w:r w:rsidRPr="0056427F">
        <w:rPr>
          <w:rFonts w:ascii="Calibri" w:hAnsi="Calibri" w:cs="Calibri"/>
          <w:color w:val="000000" w:themeColor="text1"/>
          <w:sz w:val="24"/>
          <w:szCs w:val="24"/>
        </w:rPr>
        <w:t>, zu den Eltern</w:t>
      </w:r>
      <w:r w:rsidR="00474D63" w:rsidRPr="0056427F">
        <w:rPr>
          <w:rFonts w:ascii="Calibri" w:hAnsi="Calibri" w:cs="Calibri"/>
          <w:color w:val="000000" w:themeColor="text1"/>
          <w:sz w:val="24"/>
          <w:szCs w:val="24"/>
        </w:rPr>
        <w:t xml:space="preserve"> und ErziehungspartnerInnen</w:t>
      </w:r>
      <w:r w:rsidRPr="0056427F">
        <w:rPr>
          <w:rFonts w:ascii="Calibri" w:hAnsi="Calibri" w:cs="Calibri"/>
          <w:color w:val="000000" w:themeColor="text1"/>
          <w:sz w:val="24"/>
          <w:szCs w:val="24"/>
        </w:rPr>
        <w:t xml:space="preserve"> und zu den Institutionen, sowie Vor- und Nachbereitungszeit für die pädagogische Arbeit.</w:t>
      </w:r>
    </w:p>
    <w:p w14:paraId="2EAF288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Hinzu kommt die individuelle Begleitung der Lernzeiten in den OGS-Klassen.</w:t>
      </w:r>
    </w:p>
    <w:p w14:paraId="10B25BB3" w14:textId="77777777" w:rsidR="00097D6B" w:rsidRPr="0056427F" w:rsidRDefault="00097D6B" w:rsidP="00097D6B">
      <w:pPr>
        <w:rPr>
          <w:rFonts w:ascii="Calibri" w:hAnsi="Calibri" w:cs="Calibri"/>
          <w:color w:val="000000" w:themeColor="text1"/>
          <w:sz w:val="24"/>
          <w:szCs w:val="24"/>
        </w:rPr>
      </w:pPr>
    </w:p>
    <w:p w14:paraId="25748C4A" w14:textId="77777777" w:rsidR="00097D6B" w:rsidRPr="0056427F" w:rsidRDefault="00097D6B" w:rsidP="00097D6B">
      <w:pPr>
        <w:pStyle w:val="berschrift2"/>
        <w:numPr>
          <w:ilvl w:val="0"/>
          <w:numId w:val="0"/>
        </w:numPr>
        <w:rPr>
          <w:color w:val="000000" w:themeColor="text1"/>
        </w:rPr>
      </w:pPr>
      <w:bookmarkStart w:id="10" w:name="_Toc141223195"/>
      <w:r w:rsidRPr="0056427F">
        <w:rPr>
          <w:color w:val="000000" w:themeColor="text1"/>
        </w:rPr>
        <w:t>Teamsitzungen</w:t>
      </w:r>
      <w:bookmarkEnd w:id="10"/>
    </w:p>
    <w:p w14:paraId="0336B772" w14:textId="77777777" w:rsidR="00097D6B" w:rsidRPr="0056427F" w:rsidRDefault="00097D6B" w:rsidP="00097D6B">
      <w:pPr>
        <w:rPr>
          <w:rFonts w:ascii="Calibri" w:hAnsi="Calibri" w:cs="Calibri"/>
          <w:color w:val="000000" w:themeColor="text1"/>
          <w:sz w:val="24"/>
          <w:szCs w:val="24"/>
          <w:u w:val="single"/>
        </w:rPr>
      </w:pPr>
    </w:p>
    <w:p w14:paraId="65284B9B" w14:textId="512D7EB0"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Mitarbeiter</w:t>
      </w:r>
      <w:r w:rsidR="00474D63" w:rsidRPr="0056427F">
        <w:rPr>
          <w:rFonts w:ascii="Calibri" w:hAnsi="Calibri" w:cs="Calibri"/>
          <w:color w:val="000000" w:themeColor="text1"/>
          <w:sz w:val="24"/>
          <w:szCs w:val="24"/>
        </w:rPr>
        <w:t>I</w:t>
      </w:r>
      <w:r w:rsidRPr="0056427F">
        <w:rPr>
          <w:rFonts w:ascii="Calibri" w:hAnsi="Calibri" w:cs="Calibri"/>
          <w:color w:val="000000" w:themeColor="text1"/>
          <w:sz w:val="24"/>
          <w:szCs w:val="24"/>
        </w:rPr>
        <w:t xml:space="preserve">nnen treffen sich </w:t>
      </w:r>
      <w:r w:rsidR="00CC59DC" w:rsidRPr="0056427F">
        <w:rPr>
          <w:rFonts w:ascii="Calibri" w:hAnsi="Calibri" w:cs="Calibri"/>
          <w:color w:val="000000" w:themeColor="text1"/>
          <w:sz w:val="24"/>
          <w:szCs w:val="24"/>
        </w:rPr>
        <w:t>14-tägig</w:t>
      </w:r>
      <w:r w:rsidRPr="0056427F">
        <w:rPr>
          <w:rFonts w:ascii="Calibri" w:hAnsi="Calibri" w:cs="Calibri"/>
          <w:color w:val="000000" w:themeColor="text1"/>
          <w:sz w:val="24"/>
          <w:szCs w:val="24"/>
        </w:rPr>
        <w:t xml:space="preserve"> außerhalb der Betreuungszeit am Vormittag, um gemeinsam in Teamsitzungen organisatorische Fragen zu klären und pädagogische Inhalte zu planen, zu organisieren und zu reflektieren.</w:t>
      </w:r>
    </w:p>
    <w:p w14:paraId="55E9662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Gruppengeschehen als auch Einzelfälle werden gemeinsam im Team beraten.</w:t>
      </w:r>
    </w:p>
    <w:p w14:paraId="7601E0A1" w14:textId="77777777" w:rsidR="00097D6B" w:rsidRPr="0056427F" w:rsidRDefault="00097D6B" w:rsidP="00097D6B">
      <w:pPr>
        <w:rPr>
          <w:rFonts w:ascii="Calibri" w:hAnsi="Calibri" w:cs="Calibri"/>
          <w:color w:val="000000" w:themeColor="text1"/>
          <w:sz w:val="24"/>
          <w:szCs w:val="24"/>
        </w:rPr>
      </w:pPr>
    </w:p>
    <w:p w14:paraId="41136C3C" w14:textId="77777777" w:rsidR="00097D6B" w:rsidRPr="0056427F" w:rsidRDefault="00097D6B" w:rsidP="00097D6B">
      <w:pPr>
        <w:pStyle w:val="berschrift2"/>
        <w:numPr>
          <w:ilvl w:val="0"/>
          <w:numId w:val="0"/>
        </w:numPr>
        <w:rPr>
          <w:color w:val="000000" w:themeColor="text1"/>
        </w:rPr>
      </w:pPr>
      <w:bookmarkStart w:id="11" w:name="_Toc141223196"/>
      <w:r w:rsidRPr="0056427F">
        <w:rPr>
          <w:color w:val="000000" w:themeColor="text1"/>
        </w:rPr>
        <w:t>Fort- und Weiterbildung</w:t>
      </w:r>
      <w:bookmarkEnd w:id="11"/>
    </w:p>
    <w:p w14:paraId="212C1B6E" w14:textId="77777777" w:rsidR="00097D6B" w:rsidRPr="0056427F" w:rsidRDefault="00097D6B" w:rsidP="00097D6B">
      <w:pPr>
        <w:rPr>
          <w:rFonts w:ascii="Calibri" w:hAnsi="Calibri" w:cs="Calibri"/>
          <w:color w:val="000000" w:themeColor="text1"/>
          <w:sz w:val="24"/>
          <w:szCs w:val="24"/>
          <w:u w:val="single"/>
        </w:rPr>
      </w:pPr>
    </w:p>
    <w:p w14:paraId="34251870"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Unser Arbeitsfeld unterliegt einer ständigen Wandlung und muss sich an gesellschaftliche Bedingungen anpassen. Für uns Mitarbeiter bedeutet dies, dass wir offen sind für neue Impulse, Anregungen und Erfahrungen.</w:t>
      </w:r>
    </w:p>
    <w:p w14:paraId="0E27537D"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lastRenderedPageBreak/>
        <w:t>Wir Mitarbeiter nehmen regelmäßig an Fort- und Weiterbildungen teil. Hier bietet unter anderem die AWO Fortbildungen zu relevanten Themen an.</w:t>
      </w:r>
    </w:p>
    <w:p w14:paraId="15BA8AE0"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Dieses wird dann in die pädagogische Arbeit eingebunden, z.B. in Sportangeboten, im Freispiel oder generellen pädagogischen Alltag.</w:t>
      </w:r>
    </w:p>
    <w:p w14:paraId="306E6A26" w14:textId="77777777" w:rsidR="00097D6B" w:rsidRPr="0056427F" w:rsidRDefault="00097D6B" w:rsidP="00097D6B">
      <w:pPr>
        <w:rPr>
          <w:rFonts w:ascii="Calibri" w:hAnsi="Calibri" w:cs="Calibri"/>
          <w:color w:val="000000" w:themeColor="text1"/>
          <w:sz w:val="24"/>
          <w:szCs w:val="24"/>
        </w:rPr>
      </w:pPr>
    </w:p>
    <w:p w14:paraId="16EB052E" w14:textId="77777777" w:rsidR="00097D6B" w:rsidRPr="0056427F" w:rsidRDefault="00097D6B" w:rsidP="00097D6B">
      <w:pPr>
        <w:pStyle w:val="berschrift2"/>
        <w:numPr>
          <w:ilvl w:val="0"/>
          <w:numId w:val="0"/>
        </w:numPr>
        <w:rPr>
          <w:color w:val="000000" w:themeColor="text1"/>
        </w:rPr>
      </w:pPr>
      <w:bookmarkStart w:id="12" w:name="_Toc141223197"/>
      <w:r w:rsidRPr="0056427F">
        <w:rPr>
          <w:color w:val="000000" w:themeColor="text1"/>
        </w:rPr>
        <w:t>Unsere Räumlichkeiten</w:t>
      </w:r>
      <w:bookmarkEnd w:id="12"/>
    </w:p>
    <w:p w14:paraId="5132733A" w14:textId="77777777" w:rsidR="00097D6B" w:rsidRPr="0056427F" w:rsidRDefault="00097D6B" w:rsidP="00097D6B">
      <w:pPr>
        <w:rPr>
          <w:rFonts w:ascii="Calibri" w:hAnsi="Calibri" w:cs="Calibri"/>
          <w:color w:val="000000" w:themeColor="text1"/>
          <w:sz w:val="24"/>
          <w:szCs w:val="24"/>
          <w:u w:val="single"/>
        </w:rPr>
      </w:pPr>
    </w:p>
    <w:p w14:paraId="177B56C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Räume der OGS befinden sich im Untergeschoss der Schule und sind großzügig und kindgerecht gestaltet.</w:t>
      </w:r>
    </w:p>
    <w:p w14:paraId="71BD00E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Bei der Einrichtung wurde darauf geachtet, altersgerechte Bereiche zu schaffen, die zum Ruhen, Spielen und kreativem Arbeiten anregen.</w:t>
      </w:r>
    </w:p>
    <w:p w14:paraId="7AD8C4B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Gestaltung der Räume wird mit den Kindern gemeinsam umgesetzt. Aufgrund der hohen Kinderzahl wurde zum Schuljahr 2014/15 ein Gruppenraum gewechselt und zusätzlich eine weitere OGS-Klasse gebildet, sodass sich die Räumlichkeiten nun folgendermaßen aufgliedern:</w:t>
      </w:r>
    </w:p>
    <w:p w14:paraId="68FF3A7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Küche mit Speiseraum</w:t>
      </w:r>
    </w:p>
    <w:p w14:paraId="22735BB9"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 ein Gruppenraum im Erdgeschoss, </w:t>
      </w:r>
    </w:p>
    <w:p w14:paraId="3E92964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zwei Gruppenräume im Untergeschoss</w:t>
      </w:r>
    </w:p>
    <w:p w14:paraId="189C2C5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Kreativraum</w:t>
      </w:r>
    </w:p>
    <w:p w14:paraId="3A5DB37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Ruheraum</w:t>
      </w:r>
    </w:p>
    <w:p w14:paraId="37BA9600"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Büro</w:t>
      </w:r>
    </w:p>
    <w:p w14:paraId="0C19599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Toiletten/Waschräume</w:t>
      </w:r>
    </w:p>
    <w:p w14:paraId="438DC1C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ein Gruppenraum im Container „gute Stube“</w:t>
      </w:r>
    </w:p>
    <w:p w14:paraId="3050C32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seit August 2022 wird die ehemalige Hausmeisterwohnung von den Pinguinen genutzt.</w:t>
      </w:r>
    </w:p>
    <w:p w14:paraId="255C1F77" w14:textId="77777777" w:rsidR="00097D6B" w:rsidRPr="0056427F" w:rsidRDefault="00097D6B" w:rsidP="00097D6B">
      <w:pPr>
        <w:rPr>
          <w:rFonts w:ascii="Calibri" w:hAnsi="Calibri" w:cs="Calibri"/>
          <w:color w:val="000000" w:themeColor="text1"/>
          <w:sz w:val="24"/>
          <w:szCs w:val="24"/>
        </w:rPr>
      </w:pPr>
    </w:p>
    <w:p w14:paraId="5A2FDFB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Diese Räume sind durch einen Durchgangsflur verbunden. Für vielfältige Außenspielaktionen, wie Bewegungs- und Gruppenspiele, Kletter- und Sandspiele kann der großräumige Schulhof mit angrenzendem Ascheplatz zum Fußball spielen, genutzt werden.</w:t>
      </w:r>
    </w:p>
    <w:p w14:paraId="79A62DE4" w14:textId="77777777" w:rsidR="00097D6B" w:rsidRPr="0056427F" w:rsidRDefault="00097D6B" w:rsidP="00097D6B">
      <w:pPr>
        <w:rPr>
          <w:rFonts w:ascii="Calibri" w:hAnsi="Calibri" w:cs="Calibri"/>
          <w:color w:val="000000" w:themeColor="text1"/>
          <w:sz w:val="24"/>
          <w:szCs w:val="24"/>
        </w:rPr>
      </w:pPr>
    </w:p>
    <w:p w14:paraId="773B8FC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Außerdem besteht die Möglichkeit für außerschulische Angebote die Turnhalle und die Aula der Diesterwegschule </w:t>
      </w:r>
      <w:proofErr w:type="spellStart"/>
      <w:r w:rsidRPr="0056427F">
        <w:rPr>
          <w:rFonts w:ascii="Calibri" w:hAnsi="Calibri" w:cs="Calibri"/>
          <w:color w:val="000000" w:themeColor="text1"/>
          <w:sz w:val="24"/>
          <w:szCs w:val="24"/>
        </w:rPr>
        <w:t>mitzunutzen</w:t>
      </w:r>
      <w:proofErr w:type="spellEnd"/>
      <w:r w:rsidRPr="0056427F">
        <w:rPr>
          <w:rFonts w:ascii="Calibri" w:hAnsi="Calibri" w:cs="Calibri"/>
          <w:color w:val="000000" w:themeColor="text1"/>
          <w:sz w:val="24"/>
          <w:szCs w:val="24"/>
        </w:rPr>
        <w:t>.</w:t>
      </w:r>
    </w:p>
    <w:p w14:paraId="43084446" w14:textId="77777777" w:rsidR="00097D6B" w:rsidRPr="0056427F" w:rsidRDefault="00097D6B" w:rsidP="00097D6B">
      <w:pPr>
        <w:rPr>
          <w:rFonts w:ascii="Calibri" w:hAnsi="Calibri" w:cs="Calibri"/>
          <w:color w:val="000000" w:themeColor="text1"/>
          <w:sz w:val="24"/>
          <w:szCs w:val="24"/>
        </w:rPr>
      </w:pPr>
    </w:p>
    <w:p w14:paraId="2F301011" w14:textId="77777777" w:rsidR="00097D6B" w:rsidRPr="0056427F" w:rsidRDefault="00097D6B" w:rsidP="00097D6B">
      <w:pPr>
        <w:pStyle w:val="berschrift1"/>
        <w:numPr>
          <w:ilvl w:val="0"/>
          <w:numId w:val="0"/>
        </w:numPr>
        <w:rPr>
          <w:color w:val="000000" w:themeColor="text1"/>
        </w:rPr>
      </w:pPr>
      <w:bookmarkStart w:id="13" w:name="_Toc141223198"/>
      <w:r w:rsidRPr="0056427F">
        <w:rPr>
          <w:color w:val="000000" w:themeColor="text1"/>
        </w:rPr>
        <w:t>Unsere Ziele</w:t>
      </w:r>
      <w:bookmarkEnd w:id="13"/>
    </w:p>
    <w:p w14:paraId="61E51F76" w14:textId="77777777" w:rsidR="00097D6B" w:rsidRPr="0056427F" w:rsidRDefault="00097D6B" w:rsidP="00097D6B">
      <w:pPr>
        <w:rPr>
          <w:rFonts w:ascii="Calibri" w:hAnsi="Calibri" w:cs="Calibri"/>
          <w:color w:val="000000" w:themeColor="text1"/>
          <w:sz w:val="24"/>
          <w:szCs w:val="24"/>
          <w:u w:val="single"/>
        </w:rPr>
      </w:pPr>
    </w:p>
    <w:p w14:paraId="2DF4D00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Unsere allgemeine Zielsetzung beruht auf den Grundsätzen der Demokratie, wie Freiheit, Toleranz, Respekt und Solidarität.</w:t>
      </w:r>
    </w:p>
    <w:p w14:paraId="23DE68ED" w14:textId="77777777" w:rsidR="00097D6B" w:rsidRPr="0056427F" w:rsidRDefault="00097D6B" w:rsidP="00097D6B">
      <w:pPr>
        <w:rPr>
          <w:rFonts w:ascii="Calibri" w:hAnsi="Calibri" w:cs="Calibri"/>
          <w:color w:val="000000" w:themeColor="text1"/>
          <w:sz w:val="24"/>
          <w:szCs w:val="24"/>
        </w:rPr>
      </w:pPr>
    </w:p>
    <w:p w14:paraId="266C1CA6" w14:textId="77777777" w:rsidR="00097D6B" w:rsidRPr="0056427F" w:rsidRDefault="00097D6B" w:rsidP="00097D6B">
      <w:pPr>
        <w:rPr>
          <w:rFonts w:ascii="Calibri" w:hAnsi="Calibri" w:cs="Calibri"/>
          <w:color w:val="000000" w:themeColor="text1"/>
          <w:sz w:val="24"/>
          <w:szCs w:val="24"/>
          <w:u w:val="single"/>
        </w:rPr>
      </w:pPr>
      <w:r w:rsidRPr="0056427F">
        <w:rPr>
          <w:rFonts w:ascii="Calibri" w:hAnsi="Calibri" w:cs="Calibri"/>
          <w:color w:val="000000" w:themeColor="text1"/>
          <w:sz w:val="24"/>
          <w:szCs w:val="24"/>
          <w:u w:val="single"/>
        </w:rPr>
        <w:t>Wir möchten für unsere Kinder, dass sie…</w:t>
      </w:r>
    </w:p>
    <w:p w14:paraId="1C93C9E6" w14:textId="77777777" w:rsidR="00097D6B" w:rsidRPr="0056427F" w:rsidRDefault="00097D6B" w:rsidP="00097D6B">
      <w:pPr>
        <w:rPr>
          <w:rFonts w:ascii="Calibri" w:hAnsi="Calibri" w:cs="Calibri"/>
          <w:color w:val="000000" w:themeColor="text1"/>
          <w:sz w:val="24"/>
          <w:szCs w:val="24"/>
        </w:rPr>
      </w:pPr>
    </w:p>
    <w:p w14:paraId="6CB53BD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sich bei uns wohlfühlen</w:t>
      </w:r>
    </w:p>
    <w:p w14:paraId="7FC6A024" w14:textId="77777777" w:rsidR="00097D6B" w:rsidRPr="0056427F" w:rsidRDefault="00097D6B" w:rsidP="00097D6B">
      <w:pPr>
        <w:rPr>
          <w:rFonts w:ascii="Calibri" w:hAnsi="Calibri" w:cs="Calibri"/>
          <w:color w:val="000000" w:themeColor="text1"/>
          <w:sz w:val="24"/>
          <w:szCs w:val="24"/>
        </w:rPr>
      </w:pPr>
    </w:p>
    <w:p w14:paraId="01FA85E2"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ihre Kreativität entfalten können</w:t>
      </w:r>
    </w:p>
    <w:p w14:paraId="02EEEBDF" w14:textId="77777777" w:rsidR="00097D6B" w:rsidRPr="0056427F" w:rsidRDefault="00097D6B" w:rsidP="00097D6B">
      <w:pPr>
        <w:rPr>
          <w:rFonts w:ascii="Calibri" w:hAnsi="Calibri" w:cs="Calibri"/>
          <w:color w:val="000000" w:themeColor="text1"/>
          <w:sz w:val="24"/>
          <w:szCs w:val="24"/>
        </w:rPr>
      </w:pPr>
    </w:p>
    <w:p w14:paraId="22DB896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ihre Stärken und Kompetenzen fördern</w:t>
      </w:r>
    </w:p>
    <w:p w14:paraId="5B331884" w14:textId="77777777" w:rsidR="00097D6B" w:rsidRPr="0056427F" w:rsidRDefault="00097D6B" w:rsidP="00097D6B">
      <w:pPr>
        <w:rPr>
          <w:rFonts w:ascii="Calibri" w:hAnsi="Calibri" w:cs="Calibri"/>
          <w:color w:val="000000" w:themeColor="text1"/>
          <w:sz w:val="24"/>
          <w:szCs w:val="24"/>
        </w:rPr>
      </w:pPr>
    </w:p>
    <w:p w14:paraId="52406BED"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Freiraum für ihre Neigungen und Bedürfnisse haben</w:t>
      </w:r>
    </w:p>
    <w:p w14:paraId="0C793320" w14:textId="77777777" w:rsidR="00097D6B" w:rsidRPr="0056427F" w:rsidRDefault="00097D6B" w:rsidP="00097D6B">
      <w:pPr>
        <w:rPr>
          <w:rFonts w:ascii="Calibri" w:hAnsi="Calibri" w:cs="Calibri"/>
          <w:color w:val="000000" w:themeColor="text1"/>
          <w:sz w:val="24"/>
          <w:szCs w:val="24"/>
        </w:rPr>
      </w:pPr>
    </w:p>
    <w:p w14:paraId="20AB05C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lastRenderedPageBreak/>
        <w:t>- Freundschaften schließen</w:t>
      </w:r>
    </w:p>
    <w:p w14:paraId="5C0A65A2" w14:textId="77777777" w:rsidR="00097D6B" w:rsidRPr="0056427F" w:rsidRDefault="00097D6B" w:rsidP="00097D6B">
      <w:pPr>
        <w:rPr>
          <w:rFonts w:ascii="Calibri" w:hAnsi="Calibri" w:cs="Calibri"/>
          <w:color w:val="000000" w:themeColor="text1"/>
          <w:sz w:val="24"/>
          <w:szCs w:val="24"/>
        </w:rPr>
      </w:pPr>
    </w:p>
    <w:p w14:paraId="15E9E1B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positive und kompetenzstärkende Erfahrungen machen</w:t>
      </w:r>
    </w:p>
    <w:p w14:paraId="4885694C" w14:textId="77777777" w:rsidR="00097D6B" w:rsidRPr="0056427F" w:rsidRDefault="00097D6B" w:rsidP="00097D6B">
      <w:pPr>
        <w:rPr>
          <w:rFonts w:ascii="Calibri" w:hAnsi="Calibri" w:cs="Calibri"/>
          <w:color w:val="000000" w:themeColor="text1"/>
          <w:sz w:val="24"/>
          <w:szCs w:val="24"/>
        </w:rPr>
      </w:pPr>
    </w:p>
    <w:p w14:paraId="41256273" w14:textId="77777777" w:rsidR="00097D6B" w:rsidRPr="0056427F" w:rsidRDefault="00097D6B" w:rsidP="00097D6B">
      <w:pPr>
        <w:rPr>
          <w:rFonts w:ascii="Calibri" w:hAnsi="Calibri" w:cs="Calibri"/>
          <w:color w:val="000000" w:themeColor="text1"/>
          <w:sz w:val="24"/>
          <w:szCs w:val="24"/>
          <w:u w:val="single"/>
        </w:rPr>
      </w:pPr>
    </w:p>
    <w:p w14:paraId="523EA773" w14:textId="77777777" w:rsidR="00097D6B" w:rsidRPr="0056427F" w:rsidRDefault="00097D6B" w:rsidP="00097D6B">
      <w:pPr>
        <w:rPr>
          <w:rFonts w:ascii="Calibri" w:hAnsi="Calibri" w:cs="Calibri"/>
          <w:color w:val="000000" w:themeColor="text1"/>
          <w:sz w:val="24"/>
          <w:szCs w:val="24"/>
          <w:u w:val="single"/>
        </w:rPr>
      </w:pPr>
      <w:r w:rsidRPr="0056427F">
        <w:rPr>
          <w:rFonts w:ascii="Calibri" w:hAnsi="Calibri" w:cs="Calibri"/>
          <w:color w:val="000000" w:themeColor="text1"/>
          <w:sz w:val="24"/>
          <w:szCs w:val="24"/>
          <w:u w:val="single"/>
        </w:rPr>
        <w:t>Wir möchten für unsere Kinder, dass sie lernen…</w:t>
      </w:r>
    </w:p>
    <w:p w14:paraId="48AAC02B" w14:textId="77777777" w:rsidR="00097D6B" w:rsidRPr="0056427F" w:rsidRDefault="00097D6B" w:rsidP="00097D6B">
      <w:pPr>
        <w:rPr>
          <w:rFonts w:ascii="Calibri" w:hAnsi="Calibri" w:cs="Calibri"/>
          <w:color w:val="000000" w:themeColor="text1"/>
          <w:sz w:val="24"/>
          <w:szCs w:val="24"/>
        </w:rPr>
      </w:pPr>
    </w:p>
    <w:p w14:paraId="599AFFD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Kontakte zu anderen Kindern zu knüpfen</w:t>
      </w:r>
    </w:p>
    <w:p w14:paraId="2A55F396" w14:textId="77777777" w:rsidR="00097D6B" w:rsidRPr="0056427F" w:rsidRDefault="00097D6B" w:rsidP="00097D6B">
      <w:pPr>
        <w:rPr>
          <w:rFonts w:ascii="Calibri" w:hAnsi="Calibri" w:cs="Calibri"/>
          <w:color w:val="000000" w:themeColor="text1"/>
          <w:sz w:val="24"/>
          <w:szCs w:val="24"/>
        </w:rPr>
      </w:pPr>
    </w:p>
    <w:p w14:paraId="3E6E8D7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andere Kinder zu tolerieren und zu respektieren</w:t>
      </w:r>
    </w:p>
    <w:p w14:paraId="3236157A" w14:textId="77777777" w:rsidR="00097D6B" w:rsidRPr="0056427F" w:rsidRDefault="00097D6B" w:rsidP="00097D6B">
      <w:pPr>
        <w:rPr>
          <w:rFonts w:ascii="Calibri" w:hAnsi="Calibri" w:cs="Calibri"/>
          <w:color w:val="000000" w:themeColor="text1"/>
          <w:sz w:val="24"/>
          <w:szCs w:val="24"/>
        </w:rPr>
      </w:pPr>
    </w:p>
    <w:p w14:paraId="5FE2BDD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Rücksicht zu nehmen und sich gegenseitig zu unterstützen</w:t>
      </w:r>
    </w:p>
    <w:p w14:paraId="1899B6C0" w14:textId="77777777" w:rsidR="00097D6B" w:rsidRPr="0056427F" w:rsidRDefault="00097D6B" w:rsidP="00097D6B">
      <w:pPr>
        <w:rPr>
          <w:rFonts w:ascii="Calibri" w:hAnsi="Calibri" w:cs="Calibri"/>
          <w:color w:val="000000" w:themeColor="text1"/>
          <w:sz w:val="24"/>
          <w:szCs w:val="24"/>
        </w:rPr>
      </w:pPr>
    </w:p>
    <w:p w14:paraId="5C04AED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sich in die Gemeinschaft einzufügen</w:t>
      </w:r>
    </w:p>
    <w:p w14:paraId="3AB3D501" w14:textId="77777777" w:rsidR="00097D6B" w:rsidRPr="0056427F" w:rsidRDefault="00097D6B" w:rsidP="00097D6B">
      <w:pPr>
        <w:rPr>
          <w:rFonts w:ascii="Calibri" w:hAnsi="Calibri" w:cs="Calibri"/>
          <w:color w:val="000000" w:themeColor="text1"/>
          <w:sz w:val="24"/>
          <w:szCs w:val="24"/>
        </w:rPr>
      </w:pPr>
    </w:p>
    <w:p w14:paraId="1FFF66F9"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sich partnerschaftlich füreinander einzusetzen</w:t>
      </w:r>
    </w:p>
    <w:p w14:paraId="241E2F9B" w14:textId="77777777" w:rsidR="00097D6B" w:rsidRPr="0056427F" w:rsidRDefault="00097D6B" w:rsidP="00097D6B">
      <w:pPr>
        <w:rPr>
          <w:rFonts w:ascii="Calibri" w:hAnsi="Calibri" w:cs="Calibri"/>
          <w:color w:val="000000" w:themeColor="text1"/>
          <w:sz w:val="24"/>
          <w:szCs w:val="24"/>
        </w:rPr>
      </w:pPr>
    </w:p>
    <w:p w14:paraId="35151C49"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Regeln und Grenzen zu akzeptieren</w:t>
      </w:r>
    </w:p>
    <w:p w14:paraId="05EAE13C" w14:textId="77777777" w:rsidR="00097D6B" w:rsidRPr="0056427F" w:rsidRDefault="00097D6B" w:rsidP="00097D6B">
      <w:pPr>
        <w:rPr>
          <w:rFonts w:ascii="Calibri" w:hAnsi="Calibri" w:cs="Calibri"/>
          <w:color w:val="000000" w:themeColor="text1"/>
          <w:sz w:val="24"/>
          <w:szCs w:val="24"/>
        </w:rPr>
      </w:pPr>
    </w:p>
    <w:p w14:paraId="1ECF5D9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selbständig und eigenverantwortlich Aufgaben zu übernehmen</w:t>
      </w:r>
    </w:p>
    <w:p w14:paraId="144541F2" w14:textId="77777777" w:rsidR="00097D6B" w:rsidRPr="0056427F" w:rsidRDefault="00097D6B" w:rsidP="00097D6B">
      <w:pPr>
        <w:rPr>
          <w:rFonts w:ascii="Calibri" w:hAnsi="Calibri" w:cs="Calibri"/>
          <w:color w:val="000000" w:themeColor="text1"/>
          <w:sz w:val="24"/>
          <w:szCs w:val="24"/>
        </w:rPr>
      </w:pPr>
    </w:p>
    <w:p w14:paraId="3FFF923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sich mit Problemen angemessen auseinanderzusetzen, Konflikte zu klären und sich aktiv an Lösungsvorschlägen zu beteiligen</w:t>
      </w:r>
    </w:p>
    <w:p w14:paraId="4A9935C0" w14:textId="77777777" w:rsidR="00097D6B" w:rsidRPr="0056427F" w:rsidRDefault="00097D6B" w:rsidP="00097D6B">
      <w:pPr>
        <w:rPr>
          <w:rFonts w:ascii="Calibri" w:hAnsi="Calibri" w:cs="Calibri"/>
          <w:color w:val="000000" w:themeColor="text1"/>
          <w:sz w:val="24"/>
          <w:szCs w:val="24"/>
        </w:rPr>
      </w:pPr>
    </w:p>
    <w:p w14:paraId="72AFE48F"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Wir wollen erzielen, dass sich die Kinder zu selbstständigen, rücksichtsvollen, verantwortungsbewussten und selbstsicheren Persönlichkeiten entwickeln.</w:t>
      </w:r>
    </w:p>
    <w:p w14:paraId="593A6B6C" w14:textId="77777777" w:rsidR="00097D6B" w:rsidRPr="0056427F" w:rsidRDefault="00097D6B" w:rsidP="00097D6B">
      <w:pPr>
        <w:pStyle w:val="berschrift2"/>
        <w:numPr>
          <w:ilvl w:val="0"/>
          <w:numId w:val="0"/>
        </w:numPr>
        <w:rPr>
          <w:color w:val="000000" w:themeColor="text1"/>
        </w:rPr>
      </w:pPr>
      <w:bookmarkStart w:id="14" w:name="_Toc141223199"/>
      <w:r w:rsidRPr="0056427F">
        <w:rPr>
          <w:color w:val="000000" w:themeColor="text1"/>
        </w:rPr>
        <w:t>Umstrukturierung</w:t>
      </w:r>
      <w:bookmarkEnd w:id="14"/>
    </w:p>
    <w:p w14:paraId="3137EF0B" w14:textId="77777777" w:rsidR="00097D6B" w:rsidRPr="0056427F" w:rsidRDefault="00097D6B" w:rsidP="00097D6B">
      <w:pPr>
        <w:rPr>
          <w:rFonts w:ascii="Calibri" w:hAnsi="Calibri" w:cs="Calibri"/>
          <w:color w:val="000000" w:themeColor="text1"/>
          <w:sz w:val="24"/>
          <w:szCs w:val="24"/>
          <w:u w:val="single"/>
        </w:rPr>
      </w:pPr>
    </w:p>
    <w:p w14:paraId="49DA468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Im Schuljahr 2011/12 haben wir eine Umstrukturierung vorgenommen. Das erste Schuljahr wurde zum größten Teil in einer OGS-Klasse zusammengeführt. Die Kinder erfahren dadurch schon im Vormittagsbereich mehr Gemeinschaft und haben nachmittags in der OGS eine kontinuierliche Ansprechpartnerin. </w:t>
      </w:r>
    </w:p>
    <w:p w14:paraId="55D1429F"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Eingewöhnungsphase wird für die Kinder erleichtert und eine Förderung ist gezielter möglich.</w:t>
      </w:r>
    </w:p>
    <w:p w14:paraId="57F5BED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Seit dem Schuljahr 2012/13 wurde die Gesamtgruppe von 95 Kindern in drei Gruppen aufgeteilt. Ab dem Schuljahr 2014/15 wurde eine zusätzliche OGS-Klasse eingerichtet.</w:t>
      </w:r>
    </w:p>
    <w:p w14:paraId="09A6A88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Gruppenverteilung orientierte sich an den Anmeldezahlen und der jeweiligen Raumgröße.</w:t>
      </w:r>
    </w:p>
    <w:p w14:paraId="599C10E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Im Schuljahr 2016/17 hat die Gruppenverteilung jahrgangsweise stattgefunden.</w:t>
      </w:r>
    </w:p>
    <w:p w14:paraId="5340F07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Im Schuljahr 2022/23 sieht die Aufteilung folgendermaßen aus:</w:t>
      </w:r>
    </w:p>
    <w:p w14:paraId="7D55E5CF" w14:textId="77777777" w:rsidR="00097D6B" w:rsidRPr="0056427F" w:rsidRDefault="00097D6B" w:rsidP="00097D6B">
      <w:pPr>
        <w:rPr>
          <w:rFonts w:ascii="Calibri" w:hAnsi="Calibri" w:cs="Calibri"/>
          <w:color w:val="000000" w:themeColor="text1"/>
          <w:sz w:val="24"/>
          <w:szCs w:val="24"/>
        </w:rPr>
      </w:pPr>
    </w:p>
    <w:p w14:paraId="635E3B92"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Pinguingruppe</w:t>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t>1.Schuljahr</w:t>
      </w:r>
    </w:p>
    <w:p w14:paraId="3120362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Löwengruppe</w:t>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t>2.Schuljahr</w:t>
      </w:r>
    </w:p>
    <w:p w14:paraId="3BCAD93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Seehunde </w:t>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t>3.Schuljahr</w:t>
      </w:r>
    </w:p>
    <w:p w14:paraId="6FFB619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Pusteblumengruppe </w:t>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t>4.Schuljahr</w:t>
      </w:r>
    </w:p>
    <w:p w14:paraId="19DC3640" w14:textId="77777777" w:rsidR="00097D6B" w:rsidRPr="0056427F" w:rsidRDefault="00097D6B" w:rsidP="00097D6B">
      <w:pPr>
        <w:rPr>
          <w:rFonts w:ascii="Calibri" w:hAnsi="Calibri" w:cs="Calibri"/>
          <w:color w:val="000000" w:themeColor="text1"/>
          <w:sz w:val="24"/>
          <w:szCs w:val="24"/>
        </w:rPr>
      </w:pPr>
    </w:p>
    <w:p w14:paraId="3019FEE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Gruppenbildung führte zu mehr Struktur und Orientierung bei den Kindern, Eltern und Mitarbeitern. In Einzelfällen kann sich die Gruppenzugehörigkeit in Absprache mit Eltern, Lehrern, Kindern und OGS ändern.</w:t>
      </w:r>
    </w:p>
    <w:p w14:paraId="7054D2F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lastRenderedPageBreak/>
        <w:t>Generell sollen die Kinder durch die festen Gruppen ein Gemeinschaftsgefüge kennenlernen und dieses stärken, jedoch haben sie im Freispiel trotzdem die Möglichkeit, gruppenübergreifend zu spielen.</w:t>
      </w:r>
    </w:p>
    <w:p w14:paraId="012E088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Zu Beginn des Schuljahres 2013/14 wurde eine gesamtkonzeptionelle Umstrukturierung durchgeführt, die Schule und OGS betreffen. Die Hausaufgabenbetreuung wurde durch die Einführung von Lernzeiten im Vormittagsbereich ersetzt.</w:t>
      </w:r>
    </w:p>
    <w:p w14:paraId="5E0AD353"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Um dieses Konzept umzusetzen, wurde im vergangenen Schuljahr die Einführung eines Wochenplanes erprobt. Die Lernzeit ist ein fester Bestandteil des Stundenplans und umfasst 4 Stunden pro Woche. In dieser Zeit werden die Kinder durch Lehrkräfte und pädagogische Fachkräfte der OGS betreut und unterstützt.</w:t>
      </w:r>
    </w:p>
    <w:p w14:paraId="605A09A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Das Ziel der Lernzeit besteht darin, gestellte Aufgaben (Wochenplan) in einer dafür vorgesehenen Zeit möglichst selbständig zu lösen. Die Kinder lernen dabei, sich die Aufgaben und die Zeit einzuteilen. In dem Plan für die Wochenaufgaben dokumentiert das Kind, welche Aufgaben gelöst wurden.</w:t>
      </w:r>
    </w:p>
    <w:p w14:paraId="7930D2D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Es gibt eine Selbsteinschätzung über die eigene Leistung ab und formuliert Änderungswünsche. Gleichzeitig dient diese Mappe mit den Wochenaufgaben der Kommunikation zwischen Elternhaus und Schule.</w:t>
      </w:r>
    </w:p>
    <w:p w14:paraId="61162C8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Diese Methode soll ein erster Schritt sein, um für alle Kinder unserer Schule die Basis für das Lernen noch gleicher und gerechter zu machen.</w:t>
      </w:r>
    </w:p>
    <w:p w14:paraId="2AB7BC9F"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Des Weiteren dient dies als erster Vorausblick auf die weiterführende Schule und dort vorhandenen Strukturen.</w:t>
      </w:r>
    </w:p>
    <w:p w14:paraId="65CBD75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Für die OGS ergeben sich folgende Veränderungen: Zum einen haben die Kinder mehr Unterrichtsstunden, kommen zum Teil später, sodass sich die Essenszeiten nach hinten verschieben.</w:t>
      </w:r>
    </w:p>
    <w:p w14:paraId="5811B5B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Zum anderen haben die Kinder jetzt aber die Möglichkeit, sich am Nachmittag entspannt auf ihre Freizeitgestaltung zu konzentrieren. Schwerpunktmäßig können jetzt mehr kontinuierliche Angebote und Förderung stattfinden.</w:t>
      </w:r>
    </w:p>
    <w:p w14:paraId="3CDC3EF2" w14:textId="77777777" w:rsidR="00097D6B" w:rsidRPr="0056427F" w:rsidRDefault="00097D6B" w:rsidP="00097D6B">
      <w:pPr>
        <w:pStyle w:val="berschrift2"/>
        <w:numPr>
          <w:ilvl w:val="0"/>
          <w:numId w:val="0"/>
        </w:numPr>
        <w:rPr>
          <w:color w:val="000000" w:themeColor="text1"/>
        </w:rPr>
      </w:pPr>
      <w:bookmarkStart w:id="15" w:name="_Toc141223200"/>
      <w:r w:rsidRPr="0056427F">
        <w:rPr>
          <w:color w:val="000000" w:themeColor="text1"/>
        </w:rPr>
        <w:t>Migration</w:t>
      </w:r>
      <w:bookmarkEnd w:id="15"/>
    </w:p>
    <w:p w14:paraId="689DB05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Aufgrund des demografischen Wandels, der Deutschland vollumfänglich erreicht hat und der Einwanderung aufgrund von Kriegen, politischer oder religiöser Verfolgung, aber auch aus anderen Gründen spielt der Bereich Migration eine große Rolle im Alltag der OGS.</w:t>
      </w:r>
    </w:p>
    <w:p w14:paraId="048281B4" w14:textId="14CE0BFC"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An der Diesterwegschule haben wir einen Migrationsanteil von </w:t>
      </w:r>
      <w:r w:rsidR="00920781">
        <w:rPr>
          <w:rFonts w:ascii="Calibri" w:hAnsi="Calibri" w:cs="Calibri"/>
          <w:color w:val="000000" w:themeColor="text1"/>
          <w:sz w:val="24"/>
          <w:szCs w:val="24"/>
        </w:rPr>
        <w:t>67</w:t>
      </w:r>
      <w:r w:rsidRPr="0056427F">
        <w:rPr>
          <w:rFonts w:ascii="Calibri" w:hAnsi="Calibri" w:cs="Calibri"/>
          <w:color w:val="000000" w:themeColor="text1"/>
          <w:sz w:val="24"/>
          <w:szCs w:val="24"/>
        </w:rPr>
        <w:t xml:space="preserve"> %und sehen dies zum einen als Herausforderung, zum anderen aber auch als große Chance.</w:t>
      </w:r>
    </w:p>
    <w:p w14:paraId="1DB67B2F" w14:textId="77777777" w:rsidR="00097D6B" w:rsidRPr="0056427F" w:rsidRDefault="00097D6B" w:rsidP="00097D6B">
      <w:pPr>
        <w:rPr>
          <w:color w:val="000000" w:themeColor="text1"/>
        </w:rPr>
      </w:pPr>
      <w:r w:rsidRPr="0056427F">
        <w:rPr>
          <w:rFonts w:ascii="Calibri" w:hAnsi="Calibri" w:cs="Calibri"/>
          <w:color w:val="000000" w:themeColor="text1"/>
          <w:sz w:val="24"/>
          <w:szCs w:val="24"/>
        </w:rPr>
        <w:t xml:space="preserve">Wir haben es uns zum Ziel gemacht die </w:t>
      </w:r>
      <w:r w:rsidRPr="0056427F">
        <w:rPr>
          <w:color w:val="000000" w:themeColor="text1"/>
        </w:rPr>
        <w:t>Vielfalt der Lebenswelten und der Familienkulturen in das Erziehungskonzept unserer Einrichtung miteinzubeziehen.</w:t>
      </w:r>
    </w:p>
    <w:p w14:paraId="7CA074AA" w14:textId="77777777" w:rsidR="00097D6B" w:rsidRPr="0056427F" w:rsidRDefault="00097D6B" w:rsidP="00097D6B">
      <w:pPr>
        <w:rPr>
          <w:color w:val="000000" w:themeColor="text1"/>
        </w:rPr>
      </w:pPr>
    </w:p>
    <w:p w14:paraId="32A89F9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Wir sind weltoffen und wollen die Integration von Kindern und ihren Familien unterstützen. Dabei wollen wir für unterschiedliche Kulturen sensibilisieren. Wir stehen allen Kindern, Eltern und Angehörigen mit Respekt und Wertschätzung gegenüber, unabhängig von Herkunft, Glaube oder anderen Merkmalen.</w:t>
      </w:r>
    </w:p>
    <w:p w14:paraId="09FFF54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Das Thema Migration geht einher mit dem Bereich Sprache. Die Sprache dient als Grundvoraussetzung für Integration, dabei wollen wir uns sowohl Kindern als auch Eltern sprachsensibel nähern, um eine erfolgreiche Zusammenarbeit zu gewährleisten. Dies betrifft vor allem die Bereiche Informationsvermittlung und -aufnahme.</w:t>
      </w:r>
    </w:p>
    <w:p w14:paraId="3B712A7D" w14:textId="77777777" w:rsidR="00097D6B" w:rsidRPr="0056427F" w:rsidRDefault="00097D6B" w:rsidP="00097D6B">
      <w:pPr>
        <w:rPr>
          <w:rFonts w:ascii="Calibri" w:hAnsi="Calibri" w:cs="Calibri"/>
          <w:color w:val="000000" w:themeColor="text1"/>
          <w:sz w:val="24"/>
          <w:szCs w:val="24"/>
        </w:rPr>
      </w:pPr>
    </w:p>
    <w:p w14:paraId="7F77CFC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Gemeinsam mit den Lehrenden der Diesterwegschule arbeiten wir stets aktiv an diesem für uns wichtigen Bereich und befinden uns dort regelmäßig im Austausch.</w:t>
      </w:r>
    </w:p>
    <w:p w14:paraId="326A10DB" w14:textId="77777777" w:rsidR="00097D6B" w:rsidRPr="0056427F" w:rsidRDefault="00097D6B" w:rsidP="00097D6B">
      <w:pPr>
        <w:rPr>
          <w:rFonts w:ascii="Calibri" w:hAnsi="Calibri" w:cs="Calibri"/>
          <w:color w:val="000000" w:themeColor="text1"/>
          <w:sz w:val="24"/>
          <w:szCs w:val="24"/>
        </w:rPr>
      </w:pPr>
    </w:p>
    <w:p w14:paraId="68DE8F28" w14:textId="77777777" w:rsidR="00097D6B" w:rsidRPr="0056427F" w:rsidRDefault="00097D6B" w:rsidP="00097D6B">
      <w:pPr>
        <w:rPr>
          <w:rFonts w:ascii="Calibri" w:hAnsi="Calibri" w:cs="Calibri"/>
          <w:b/>
          <w:color w:val="000000" w:themeColor="text1"/>
          <w:sz w:val="28"/>
          <w:szCs w:val="28"/>
          <w:u w:val="single"/>
        </w:rPr>
      </w:pPr>
    </w:p>
    <w:p w14:paraId="3D26E033" w14:textId="77777777" w:rsidR="00097D6B" w:rsidRPr="0056427F" w:rsidRDefault="00097D6B" w:rsidP="00097D6B">
      <w:pPr>
        <w:pStyle w:val="berschrift1"/>
        <w:numPr>
          <w:ilvl w:val="0"/>
          <w:numId w:val="0"/>
        </w:numPr>
        <w:rPr>
          <w:color w:val="000000" w:themeColor="text1"/>
        </w:rPr>
      </w:pPr>
      <w:bookmarkStart w:id="16" w:name="_Toc141223201"/>
      <w:r w:rsidRPr="0056427F">
        <w:rPr>
          <w:color w:val="000000" w:themeColor="text1"/>
        </w:rPr>
        <w:t>Ein Tag in der OGS</w:t>
      </w:r>
      <w:bookmarkEnd w:id="16"/>
    </w:p>
    <w:p w14:paraId="1773E93C" w14:textId="77777777" w:rsidR="00097D6B" w:rsidRPr="0056427F" w:rsidRDefault="00097D6B" w:rsidP="00097D6B">
      <w:pPr>
        <w:rPr>
          <w:rFonts w:ascii="Calibri" w:hAnsi="Calibri" w:cs="Calibri"/>
          <w:color w:val="000000" w:themeColor="text1"/>
          <w:sz w:val="24"/>
          <w:szCs w:val="24"/>
          <w:u w:val="single"/>
        </w:rPr>
      </w:pPr>
    </w:p>
    <w:p w14:paraId="54C75B11" w14:textId="77777777" w:rsidR="00097D6B" w:rsidRPr="0056427F" w:rsidRDefault="00097D6B" w:rsidP="00097D6B">
      <w:pPr>
        <w:pStyle w:val="berschrift2"/>
        <w:numPr>
          <w:ilvl w:val="0"/>
          <w:numId w:val="0"/>
        </w:numPr>
        <w:rPr>
          <w:color w:val="000000" w:themeColor="text1"/>
        </w:rPr>
      </w:pPr>
      <w:bookmarkStart w:id="17" w:name="_Toc141223202"/>
      <w:r w:rsidRPr="0056427F">
        <w:rPr>
          <w:color w:val="000000" w:themeColor="text1"/>
        </w:rPr>
        <w:t>Ankommen</w:t>
      </w:r>
      <w:bookmarkEnd w:id="17"/>
    </w:p>
    <w:p w14:paraId="7EFD84D2" w14:textId="77777777" w:rsidR="00097D6B" w:rsidRPr="0056427F" w:rsidRDefault="00097D6B" w:rsidP="00097D6B">
      <w:pPr>
        <w:rPr>
          <w:rFonts w:ascii="Calibri" w:hAnsi="Calibri" w:cs="Calibri"/>
          <w:color w:val="000000" w:themeColor="text1"/>
          <w:sz w:val="24"/>
          <w:szCs w:val="24"/>
          <w:u w:val="single"/>
        </w:rPr>
      </w:pPr>
    </w:p>
    <w:p w14:paraId="5EDD70D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Kinder werden in Empfang genommen, stellen die Schuhe und die Schultaschen ins Regal. In dieser Zeit haben sie die erste Möglichkeit sich mitzuteilen und finden Gehör für ihre Sorgen. Bis zu den Mahlzeiten können die Kinder im Freispiel malen, kreativ sein, sich ausruhen, je nach Bedürfnislage des Kindes.</w:t>
      </w:r>
    </w:p>
    <w:p w14:paraId="703EA804" w14:textId="77777777" w:rsidR="00097D6B" w:rsidRPr="0056427F" w:rsidRDefault="00097D6B" w:rsidP="00097D6B">
      <w:pPr>
        <w:rPr>
          <w:rFonts w:ascii="Calibri" w:hAnsi="Calibri" w:cs="Calibri"/>
          <w:color w:val="000000" w:themeColor="text1"/>
          <w:sz w:val="24"/>
          <w:szCs w:val="24"/>
        </w:rPr>
      </w:pPr>
    </w:p>
    <w:p w14:paraId="2EC09F56" w14:textId="77777777" w:rsidR="00097D6B" w:rsidRPr="0056427F" w:rsidRDefault="00097D6B" w:rsidP="00097D6B">
      <w:pPr>
        <w:rPr>
          <w:rFonts w:ascii="Calibri" w:hAnsi="Calibri" w:cs="Calibri"/>
          <w:color w:val="000000" w:themeColor="text1"/>
          <w:sz w:val="24"/>
          <w:szCs w:val="24"/>
        </w:rPr>
      </w:pPr>
    </w:p>
    <w:p w14:paraId="2EAD5FB7" w14:textId="77777777" w:rsidR="00097D6B" w:rsidRPr="0056427F" w:rsidRDefault="00097D6B" w:rsidP="00097D6B">
      <w:pPr>
        <w:pStyle w:val="berschrift2"/>
        <w:numPr>
          <w:ilvl w:val="0"/>
          <w:numId w:val="0"/>
        </w:numPr>
        <w:rPr>
          <w:color w:val="000000" w:themeColor="text1"/>
        </w:rPr>
      </w:pPr>
      <w:bookmarkStart w:id="18" w:name="_Toc141223203"/>
      <w:r w:rsidRPr="0056427F">
        <w:rPr>
          <w:color w:val="000000" w:themeColor="text1"/>
        </w:rPr>
        <w:t>Mahlzeiten</w:t>
      </w:r>
      <w:bookmarkEnd w:id="18"/>
    </w:p>
    <w:p w14:paraId="4C3DAF2B" w14:textId="77777777" w:rsidR="00097D6B" w:rsidRPr="0056427F" w:rsidRDefault="00097D6B" w:rsidP="00097D6B">
      <w:pPr>
        <w:rPr>
          <w:rFonts w:ascii="Calibri" w:hAnsi="Calibri" w:cs="Calibri"/>
          <w:color w:val="000000" w:themeColor="text1"/>
          <w:sz w:val="24"/>
          <w:szCs w:val="24"/>
          <w:u w:val="single"/>
        </w:rPr>
      </w:pPr>
    </w:p>
    <w:p w14:paraId="7575ED9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Kinder erhalten täglich ein warmes Mittagessen mit Getränken. Wenn es organisatorisch möglich ist, wird am Nachmittag ein gesunder Snack in Form von Obst und /oder Gemüse angeboten. Die Anlieferung des Essens erfolgt durch den Mensaverein der Stadt Kamen. Die Mahlzeiten werden zeitversetzt in vier Gruppen eingenommen und die Essenzeiten variieren je nach dem Stundenplan der Kinder.</w:t>
      </w:r>
    </w:p>
    <w:p w14:paraId="4828CC6A" w14:textId="77777777" w:rsidR="00097D6B" w:rsidRPr="0056427F" w:rsidRDefault="00097D6B" w:rsidP="00097D6B">
      <w:pPr>
        <w:rPr>
          <w:rFonts w:ascii="Calibri" w:hAnsi="Calibri" w:cs="Calibri"/>
          <w:color w:val="000000" w:themeColor="text1"/>
          <w:sz w:val="24"/>
          <w:szCs w:val="24"/>
        </w:rPr>
      </w:pPr>
    </w:p>
    <w:p w14:paraId="6036E36F"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1.Gruppe: 11:45-12:15 1.Schuljahr</w:t>
      </w:r>
    </w:p>
    <w:p w14:paraId="34C00CDD"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2.Gruppe: 12:25-13:10 2. Schuljahr</w:t>
      </w:r>
    </w:p>
    <w:p w14:paraId="46BA5792"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3.Gruppe: 13:15-13:40 3.Schuljahr</w:t>
      </w:r>
    </w:p>
    <w:p w14:paraId="75BE5B5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4.Gruppe. 13:40-14:00 4.Schuljahr</w:t>
      </w:r>
    </w:p>
    <w:p w14:paraId="22C340F9" w14:textId="77777777" w:rsidR="00097D6B" w:rsidRPr="0056427F" w:rsidRDefault="00097D6B" w:rsidP="00097D6B">
      <w:pPr>
        <w:rPr>
          <w:rFonts w:ascii="Calibri" w:hAnsi="Calibri" w:cs="Calibri"/>
          <w:color w:val="000000" w:themeColor="text1"/>
          <w:sz w:val="24"/>
          <w:szCs w:val="24"/>
        </w:rPr>
      </w:pPr>
    </w:p>
    <w:p w14:paraId="37A049A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Aufgrund der angestiegenen Kinderzahl sind diese Essenzeiten Richtwerte, die je nach Stundenplan und Gruppengröße variieren können.</w:t>
      </w:r>
    </w:p>
    <w:p w14:paraId="1B356FA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In Absprache mit den Eltern wird auf Allergien und kulturelle Vorgaben Rücksicht genommen, so dass auch muslimisches und vegetarisches Essen angeboten </w:t>
      </w:r>
      <w:proofErr w:type="gramStart"/>
      <w:r w:rsidRPr="0056427F">
        <w:rPr>
          <w:rFonts w:ascii="Calibri" w:hAnsi="Calibri" w:cs="Calibri"/>
          <w:color w:val="000000" w:themeColor="text1"/>
          <w:sz w:val="24"/>
          <w:szCs w:val="24"/>
        </w:rPr>
        <w:t>wird</w:t>
      </w:r>
      <w:proofErr w:type="gramEnd"/>
      <w:r w:rsidRPr="0056427F">
        <w:rPr>
          <w:rFonts w:ascii="Calibri" w:hAnsi="Calibri" w:cs="Calibri"/>
          <w:color w:val="000000" w:themeColor="text1"/>
          <w:sz w:val="24"/>
          <w:szCs w:val="24"/>
        </w:rPr>
        <w:t xml:space="preserve">. </w:t>
      </w:r>
    </w:p>
    <w:p w14:paraId="6C09C63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Um die Mitverantwortung und Selbständigkeit zu fördern, holen die Kinder in Eigenregie ihr Mittagessen und sind zudem für die Säuberung ihres Platzes zuständig.</w:t>
      </w:r>
    </w:p>
    <w:p w14:paraId="4E0616A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jeweiligen Gruppenmitarbeiter/innen begleiten das Essen, achten auf eine gemütliche Atmosphäre sowie die Esskultur und sind Ansprechpartner für die Kinder.</w:t>
      </w:r>
    </w:p>
    <w:p w14:paraId="5AA0DDDC" w14:textId="77777777" w:rsidR="00097D6B" w:rsidRPr="0056427F" w:rsidRDefault="00097D6B" w:rsidP="00097D6B">
      <w:pPr>
        <w:rPr>
          <w:rFonts w:ascii="Calibri" w:hAnsi="Calibri" w:cs="Calibri"/>
          <w:color w:val="000000" w:themeColor="text1"/>
          <w:sz w:val="24"/>
          <w:szCs w:val="24"/>
        </w:rPr>
      </w:pPr>
    </w:p>
    <w:p w14:paraId="31EB71B3" w14:textId="77777777" w:rsidR="00BA1426" w:rsidRDefault="00BA1426" w:rsidP="00097D6B">
      <w:pPr>
        <w:pStyle w:val="berschrift2"/>
        <w:numPr>
          <w:ilvl w:val="0"/>
          <w:numId w:val="0"/>
        </w:numPr>
        <w:rPr>
          <w:color w:val="000000" w:themeColor="text1"/>
        </w:rPr>
      </w:pPr>
      <w:bookmarkStart w:id="19" w:name="_Toc141223204"/>
    </w:p>
    <w:p w14:paraId="2B91378D" w14:textId="77777777" w:rsidR="00BA1426" w:rsidRDefault="00BA1426" w:rsidP="00097D6B">
      <w:pPr>
        <w:pStyle w:val="berschrift2"/>
        <w:numPr>
          <w:ilvl w:val="0"/>
          <w:numId w:val="0"/>
        </w:numPr>
        <w:rPr>
          <w:color w:val="000000" w:themeColor="text1"/>
        </w:rPr>
      </w:pPr>
    </w:p>
    <w:p w14:paraId="0060D602" w14:textId="77777777" w:rsidR="001E790D" w:rsidRDefault="001E790D" w:rsidP="00097D6B">
      <w:pPr>
        <w:pStyle w:val="berschrift2"/>
        <w:numPr>
          <w:ilvl w:val="0"/>
          <w:numId w:val="0"/>
        </w:numPr>
        <w:rPr>
          <w:color w:val="000000" w:themeColor="text1"/>
        </w:rPr>
      </w:pPr>
    </w:p>
    <w:p w14:paraId="4FA5D024" w14:textId="77777777" w:rsidR="001E790D" w:rsidRDefault="001E790D" w:rsidP="00097D6B">
      <w:pPr>
        <w:pStyle w:val="berschrift2"/>
        <w:numPr>
          <w:ilvl w:val="0"/>
          <w:numId w:val="0"/>
        </w:numPr>
        <w:rPr>
          <w:color w:val="000000" w:themeColor="text1"/>
        </w:rPr>
      </w:pPr>
    </w:p>
    <w:p w14:paraId="4D76947F" w14:textId="77777777" w:rsidR="001E790D" w:rsidRDefault="001E790D" w:rsidP="00097D6B">
      <w:pPr>
        <w:pStyle w:val="berschrift2"/>
        <w:numPr>
          <w:ilvl w:val="0"/>
          <w:numId w:val="0"/>
        </w:numPr>
        <w:rPr>
          <w:color w:val="000000" w:themeColor="text1"/>
        </w:rPr>
      </w:pPr>
    </w:p>
    <w:p w14:paraId="686C3A27" w14:textId="272EE792" w:rsidR="00097D6B" w:rsidRPr="0056427F" w:rsidRDefault="00097D6B" w:rsidP="00097D6B">
      <w:pPr>
        <w:pStyle w:val="berschrift2"/>
        <w:numPr>
          <w:ilvl w:val="0"/>
          <w:numId w:val="0"/>
        </w:numPr>
        <w:rPr>
          <w:color w:val="000000" w:themeColor="text1"/>
        </w:rPr>
      </w:pPr>
      <w:r w:rsidRPr="0056427F">
        <w:rPr>
          <w:color w:val="000000" w:themeColor="text1"/>
        </w:rPr>
        <w:t>Aktivitäten</w:t>
      </w:r>
      <w:bookmarkEnd w:id="19"/>
    </w:p>
    <w:p w14:paraId="1AFFE654" w14:textId="77777777" w:rsidR="00097D6B" w:rsidRPr="0056427F" w:rsidRDefault="00097D6B" w:rsidP="00097D6B">
      <w:pPr>
        <w:rPr>
          <w:rFonts w:ascii="Calibri" w:hAnsi="Calibri" w:cs="Calibri"/>
          <w:color w:val="000000" w:themeColor="text1"/>
          <w:sz w:val="24"/>
          <w:szCs w:val="24"/>
        </w:rPr>
      </w:pPr>
    </w:p>
    <w:p w14:paraId="6633D72A"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t>Kreativangebote</w:t>
      </w:r>
    </w:p>
    <w:p w14:paraId="6DD25E5E" w14:textId="77777777" w:rsidR="00097D6B" w:rsidRPr="0056427F" w:rsidRDefault="00097D6B" w:rsidP="00097D6B">
      <w:pPr>
        <w:rPr>
          <w:rFonts w:ascii="Calibri" w:hAnsi="Calibri" w:cs="Calibri"/>
          <w:color w:val="000000" w:themeColor="text1"/>
          <w:sz w:val="24"/>
          <w:szCs w:val="24"/>
          <w:u w:val="single"/>
        </w:rPr>
      </w:pPr>
    </w:p>
    <w:p w14:paraId="3A7B1C82"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Hier können die Kinder zum Teil unter Anleitung, zum Teil in Eigenregie (vorher nur „unter Anleitung“) mit unterschiedlichen Materialien, wie Farbe, Knete, Pappmaché, Holz, Stoff und vielem mehr, ihre gestalterischen Fähigkeiten ausleben, neue Materialien kennenlernen und in einem geschützten Rahmen ihrer Tätigkeit nachgehen.</w:t>
      </w:r>
    </w:p>
    <w:p w14:paraId="2001717C" w14:textId="77777777" w:rsidR="00097D6B" w:rsidRPr="0056427F" w:rsidRDefault="00097D6B" w:rsidP="00097D6B">
      <w:pPr>
        <w:rPr>
          <w:rFonts w:ascii="Calibri" w:hAnsi="Calibri" w:cs="Calibri"/>
          <w:color w:val="000000" w:themeColor="text1"/>
          <w:sz w:val="24"/>
          <w:szCs w:val="24"/>
        </w:rPr>
      </w:pPr>
    </w:p>
    <w:p w14:paraId="726B55BF"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t>Spiel- und Bewegungsangebote</w:t>
      </w:r>
    </w:p>
    <w:p w14:paraId="1AC566F7" w14:textId="77777777" w:rsidR="00097D6B" w:rsidRPr="0056427F" w:rsidRDefault="00097D6B" w:rsidP="00097D6B">
      <w:pPr>
        <w:rPr>
          <w:rFonts w:ascii="Calibri" w:hAnsi="Calibri" w:cs="Calibri"/>
          <w:color w:val="000000" w:themeColor="text1"/>
          <w:sz w:val="24"/>
          <w:szCs w:val="24"/>
          <w:u w:val="single"/>
        </w:rPr>
      </w:pPr>
    </w:p>
    <w:p w14:paraId="220BDED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 der Bewegungsausgleich der Kinder sich auf vielfältige Bereiche des Lernens auswirkt, haben wir hier einen Schwerpunkt gesetzt.</w:t>
      </w:r>
    </w:p>
    <w:p w14:paraId="3C7067B2"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Um dem Bewegungsdrang der Kinder gerecht zu werden, legen wir großen Wert auf Angebote in diesem Bereich.</w:t>
      </w:r>
    </w:p>
    <w:p w14:paraId="3F46FB1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Bei den Einzel- und Gruppenangeboten lernen die Kinder ihre Fähigkeiten, Fertigkeiten und Stärken kennen.</w:t>
      </w:r>
    </w:p>
    <w:p w14:paraId="211BA2F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Es hat sich gezeigt, dass besonders während der Corona-Pandemie viele Kinder ihrer Freude an der Bewegung nicht (ausreichend) nachgehen konnten. Diese Freude möchten wir aufgreifen, neu entdecken und vor allem stärken.</w:t>
      </w:r>
    </w:p>
    <w:p w14:paraId="3C485A2A" w14:textId="77777777" w:rsidR="00097D6B" w:rsidRPr="0056427F" w:rsidRDefault="00097D6B" w:rsidP="00097D6B">
      <w:pPr>
        <w:rPr>
          <w:rFonts w:ascii="Calibri" w:hAnsi="Calibri" w:cs="Calibri"/>
          <w:b/>
          <w:color w:val="000000" w:themeColor="text1"/>
          <w:sz w:val="28"/>
          <w:szCs w:val="28"/>
          <w:u w:val="single"/>
        </w:rPr>
      </w:pPr>
    </w:p>
    <w:p w14:paraId="2D760F3F"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t>Hauswirtschaftliche Angebote</w:t>
      </w:r>
    </w:p>
    <w:p w14:paraId="2533B975" w14:textId="77777777" w:rsidR="00097D6B" w:rsidRPr="0056427F" w:rsidRDefault="00097D6B" w:rsidP="00097D6B">
      <w:pPr>
        <w:rPr>
          <w:rFonts w:ascii="Calibri" w:hAnsi="Calibri" w:cs="Calibri"/>
          <w:color w:val="000000" w:themeColor="text1"/>
          <w:sz w:val="24"/>
          <w:szCs w:val="24"/>
          <w:u w:val="single"/>
        </w:rPr>
      </w:pPr>
    </w:p>
    <w:p w14:paraId="4C5E819D"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Beim gemeinsamen Backen und Kochen sammeln die Kinder vielfältige Erfahrungen wie u.a.: den Umgang mit Lebensmitteln, das Abschätzen von Mengen oder die Arbeit mit verschiedenen Utensilien.</w:t>
      </w:r>
    </w:p>
    <w:p w14:paraId="609F422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Sowohl im sozialen als auch in vielen anderen Bereichen können die Kinder ihre Kenntnisse und Fähigkeiten erweitern. In diesen Prozessen werden die Kinder von uns begleitet und zur Selbstständigkeit ermutigt. (Vorher: Sie werden zur Selbständigkeit erzogen und in dem Prozess von uns begleitet.)</w:t>
      </w:r>
    </w:p>
    <w:p w14:paraId="58B964AD"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Dabei verfolgen wir den ganzheitlichen Ansatz, hierbei steht der gesamte Prozess im Fokus.</w:t>
      </w:r>
    </w:p>
    <w:p w14:paraId="5B58158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Das bedeutet beispielsweise, dass die Kinder bei der Zubereitung einer Speise damit beginnen, den Einkauf zu planen und durchzuführen, die jeweiligen Lebensmittel verarbeiten und dabei den Bereich Hygiene beachten und der Verzehr als gemeinsamer Abschluss dient. (organisieren z. B. beim Kochen die Planung, den Einkauf, die Verarbeitung der Lebensmittel, den Umgang mit der Hygiene und das gemeinsame Essen als Abschluss.)</w:t>
      </w:r>
    </w:p>
    <w:p w14:paraId="5D3E4C88" w14:textId="77777777" w:rsidR="00097D6B" w:rsidRPr="0056427F" w:rsidRDefault="00097D6B" w:rsidP="00097D6B">
      <w:pPr>
        <w:rPr>
          <w:rFonts w:ascii="Calibri" w:hAnsi="Calibri" w:cs="Calibri"/>
          <w:color w:val="000000" w:themeColor="text1"/>
          <w:sz w:val="24"/>
          <w:szCs w:val="24"/>
        </w:rPr>
      </w:pPr>
    </w:p>
    <w:p w14:paraId="4F3DA30C"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lastRenderedPageBreak/>
        <w:t>Kinderkonferenz</w:t>
      </w:r>
    </w:p>
    <w:p w14:paraId="0AA4DBEE" w14:textId="77777777" w:rsidR="00097D6B" w:rsidRPr="0056427F" w:rsidRDefault="00097D6B" w:rsidP="00097D6B">
      <w:pPr>
        <w:rPr>
          <w:rFonts w:ascii="Calibri" w:hAnsi="Calibri" w:cs="Calibri"/>
          <w:color w:val="000000" w:themeColor="text1"/>
          <w:sz w:val="24"/>
          <w:szCs w:val="24"/>
          <w:u w:val="single"/>
        </w:rPr>
      </w:pPr>
    </w:p>
    <w:p w14:paraId="7195E16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In den vier Gruppen finden monatlich Kinderkonferenzen statt. Hier haben die Kinder die Möglichkeit ihre eigenen Ideen, Vorstellungen und Anregungen einzubringen. Gemeinsame Absprachen können getroffen und Projekte besprochen werden. Hierbei handeln wir nach dem Prinzip der Partizipation, die Kinder werden demnach in den Alltag der OGS und bei allen Ereignissen aktiv mit einbezogen.</w:t>
      </w:r>
    </w:p>
    <w:p w14:paraId="1DF4D8C7" w14:textId="77777777" w:rsidR="00097D6B" w:rsidRPr="0056427F" w:rsidRDefault="00097D6B" w:rsidP="00097D6B">
      <w:pPr>
        <w:rPr>
          <w:rFonts w:ascii="Calibri" w:hAnsi="Calibri" w:cs="Calibri"/>
          <w:color w:val="000000" w:themeColor="text1"/>
          <w:sz w:val="24"/>
          <w:szCs w:val="24"/>
        </w:rPr>
      </w:pPr>
    </w:p>
    <w:p w14:paraId="474DBFCF"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t>Ausflüge</w:t>
      </w:r>
    </w:p>
    <w:p w14:paraId="0CC44F9B" w14:textId="77777777" w:rsidR="00097D6B" w:rsidRPr="0056427F" w:rsidRDefault="00097D6B" w:rsidP="00097D6B">
      <w:pPr>
        <w:rPr>
          <w:rFonts w:ascii="Calibri" w:hAnsi="Calibri" w:cs="Calibri"/>
          <w:color w:val="000000" w:themeColor="text1"/>
          <w:sz w:val="24"/>
          <w:szCs w:val="24"/>
          <w:u w:val="single"/>
        </w:rPr>
      </w:pPr>
    </w:p>
    <w:p w14:paraId="622E93E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gemeinschaftlichen Ausflüge zur Bücherei, zum Minigolfplatz, zur Feuerwehr, zur Apotheke, zur Polizei, zum Spielplatz oder zum Einkauf, verschaffen den Kindern neue Eindrücke und Erkenntnisse.</w:t>
      </w:r>
    </w:p>
    <w:p w14:paraId="2FECA6F0"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Dabei erlangen sie einen Blick „hinter die Kulissen“, erhalten erste Einblicke in verschiedene Berufe und vertiefen bei der An- und Abreise der fußläufig erreichbaren Ziele ihre Kenntnisse im Straßenverkehr.</w:t>
      </w:r>
    </w:p>
    <w:p w14:paraId="24CD0A80" w14:textId="77777777" w:rsidR="00097D6B" w:rsidRPr="0056427F" w:rsidRDefault="00097D6B" w:rsidP="00097D6B">
      <w:pPr>
        <w:rPr>
          <w:rFonts w:ascii="Calibri" w:hAnsi="Calibri" w:cs="Calibri"/>
          <w:color w:val="000000" w:themeColor="text1"/>
          <w:sz w:val="24"/>
          <w:szCs w:val="24"/>
        </w:rPr>
      </w:pPr>
    </w:p>
    <w:p w14:paraId="691884A6" w14:textId="77777777" w:rsidR="00097D6B" w:rsidRPr="0056427F" w:rsidRDefault="00097D6B" w:rsidP="00097D6B">
      <w:pPr>
        <w:rPr>
          <w:rFonts w:ascii="Calibri" w:hAnsi="Calibri" w:cs="Calibri"/>
          <w:color w:val="000000" w:themeColor="text1"/>
          <w:sz w:val="24"/>
          <w:szCs w:val="24"/>
        </w:rPr>
      </w:pPr>
    </w:p>
    <w:p w14:paraId="6CA5BE53"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t>Veranstaltungen</w:t>
      </w:r>
    </w:p>
    <w:p w14:paraId="2D83772E" w14:textId="77777777" w:rsidR="00097D6B" w:rsidRPr="0056427F" w:rsidRDefault="00097D6B" w:rsidP="00097D6B">
      <w:pPr>
        <w:rPr>
          <w:rFonts w:ascii="Calibri" w:hAnsi="Calibri" w:cs="Calibri"/>
          <w:color w:val="000000" w:themeColor="text1"/>
          <w:sz w:val="24"/>
          <w:szCs w:val="24"/>
          <w:u w:val="single"/>
        </w:rPr>
      </w:pPr>
    </w:p>
    <w:p w14:paraId="277FF17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Mittlerweile finden die großen Veranstaltungen, wie z.B. der Karnevalsumzug, gemeinsam mit der Schule statt. Aufgrund der stark angestiegenen Kinderzahlen nutzen wir bei Aktivitäten inzwischen den Schulhof mit, das bringt den Vorteil, dass sich die Besucher verteilen und mehr Aktivitäten stattfinden können.</w:t>
      </w:r>
    </w:p>
    <w:p w14:paraId="725EF5D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Kleinere Veranstaltungen finden auf interner Gruppenebene statt, so kann jede Gruppe die Gemeinschaft stärken und eigene Ideen noch besser umsetzen.</w:t>
      </w:r>
    </w:p>
    <w:p w14:paraId="400AE96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So kommt es </w:t>
      </w:r>
      <w:proofErr w:type="gramStart"/>
      <w:r w:rsidRPr="0056427F">
        <w:rPr>
          <w:rFonts w:ascii="Calibri" w:hAnsi="Calibri" w:cs="Calibri"/>
          <w:color w:val="000000" w:themeColor="text1"/>
          <w:sz w:val="24"/>
          <w:szCs w:val="24"/>
        </w:rPr>
        <w:t>bei den MitarbeiterInnen</w:t>
      </w:r>
      <w:proofErr w:type="gramEnd"/>
      <w:r w:rsidRPr="0056427F">
        <w:rPr>
          <w:rFonts w:ascii="Calibri" w:hAnsi="Calibri" w:cs="Calibri"/>
          <w:color w:val="000000" w:themeColor="text1"/>
          <w:sz w:val="24"/>
          <w:szCs w:val="24"/>
        </w:rPr>
        <w:t>, Eltern und Kindern zu einem vertrauteren Umgang, da im Laufe der Jahre die Kinderanzahl in der Einrichtung stark angewachsen ist.</w:t>
      </w:r>
    </w:p>
    <w:p w14:paraId="7DA86D87" w14:textId="77777777" w:rsidR="00097D6B" w:rsidRPr="0056427F" w:rsidRDefault="00097D6B" w:rsidP="00097D6B">
      <w:pPr>
        <w:tabs>
          <w:tab w:val="left" w:pos="4485"/>
        </w:tabs>
        <w:rPr>
          <w:rFonts w:ascii="Calibri" w:hAnsi="Calibri" w:cs="Calibri"/>
          <w:color w:val="000000" w:themeColor="text1"/>
          <w:sz w:val="24"/>
          <w:szCs w:val="24"/>
        </w:rPr>
      </w:pPr>
    </w:p>
    <w:p w14:paraId="417EC9D5" w14:textId="77777777" w:rsidR="00097D6B" w:rsidRPr="0056427F" w:rsidRDefault="00097D6B" w:rsidP="00097D6B">
      <w:pPr>
        <w:tabs>
          <w:tab w:val="left" w:pos="4485"/>
        </w:tabs>
        <w:rPr>
          <w:rFonts w:ascii="Calibri" w:hAnsi="Calibri" w:cs="Calibri"/>
          <w:color w:val="000000" w:themeColor="text1"/>
          <w:sz w:val="24"/>
          <w:szCs w:val="24"/>
        </w:rPr>
      </w:pPr>
      <w:r w:rsidRPr="0056427F">
        <w:rPr>
          <w:rFonts w:ascii="Calibri" w:hAnsi="Calibri" w:cs="Calibri"/>
          <w:color w:val="000000" w:themeColor="text1"/>
          <w:sz w:val="24"/>
          <w:szCs w:val="24"/>
        </w:rPr>
        <w:tab/>
      </w:r>
    </w:p>
    <w:p w14:paraId="3811B889" w14:textId="77777777" w:rsidR="00097D6B" w:rsidRPr="0056427F" w:rsidRDefault="00097D6B" w:rsidP="00097D6B">
      <w:pPr>
        <w:rPr>
          <w:rFonts w:ascii="Calibri" w:hAnsi="Calibri" w:cs="Calibri"/>
          <w:b/>
          <w:color w:val="000000" w:themeColor="text1"/>
          <w:sz w:val="28"/>
          <w:szCs w:val="28"/>
          <w:u w:val="single"/>
        </w:rPr>
      </w:pPr>
      <w:r w:rsidRPr="0056427F">
        <w:rPr>
          <w:rFonts w:ascii="Calibri" w:hAnsi="Calibri" w:cs="Calibri"/>
          <w:b/>
          <w:color w:val="000000" w:themeColor="text1"/>
          <w:sz w:val="28"/>
          <w:szCs w:val="28"/>
          <w:u w:val="single"/>
        </w:rPr>
        <w:t>Außerschulische Angebote &gt; AG</w:t>
      </w:r>
    </w:p>
    <w:p w14:paraId="1AE1368A" w14:textId="77777777" w:rsidR="00097D6B" w:rsidRPr="0056427F" w:rsidRDefault="00097D6B" w:rsidP="00097D6B">
      <w:pPr>
        <w:rPr>
          <w:rFonts w:ascii="Calibri" w:hAnsi="Calibri" w:cs="Calibri"/>
          <w:color w:val="000000" w:themeColor="text1"/>
          <w:sz w:val="24"/>
          <w:szCs w:val="24"/>
          <w:u w:val="single"/>
        </w:rPr>
      </w:pPr>
    </w:p>
    <w:p w14:paraId="4CF60CA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Offene Ganztagsschule bietet den Kindern ein vielfältiges außerschulisches Angebot. Sie lernen neue Bereiche kennen und können ihre Fähigkeiten, Interessen und Neigungen stärken und erweitern.</w:t>
      </w:r>
    </w:p>
    <w:p w14:paraId="164FFED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Sie haben zunächst die Möglichkeit in die einzelnen Arbeitsgemeinschaften „hineinzuschnuppern“, um sich dann zu entscheiden an welchem Angebot sie kontinuierlich teilnehmen möchten.</w:t>
      </w:r>
    </w:p>
    <w:p w14:paraId="15F0635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außerschulischen Angebote können je nach Interessenlage der Kinder wechseln. Hier wird in Kooperation mit der Diesterwegschule, (z.B. Trödelmarkt, Weihnachtsbasar, Karnevalsumzug, Sport-AG, etc.), Sportvereinen, der Verbraucherzentrale Kamen oder anderen kompetenten Personen eine Auswahl für die Kinder getroffen.</w:t>
      </w:r>
    </w:p>
    <w:p w14:paraId="421F9CEE" w14:textId="77777777" w:rsidR="00097D6B" w:rsidRPr="0056427F" w:rsidRDefault="00097D6B" w:rsidP="00097D6B">
      <w:pPr>
        <w:rPr>
          <w:rFonts w:ascii="Calibri" w:hAnsi="Calibri" w:cs="Calibri"/>
          <w:color w:val="000000" w:themeColor="text1"/>
          <w:sz w:val="24"/>
          <w:szCs w:val="24"/>
        </w:rPr>
      </w:pPr>
    </w:p>
    <w:p w14:paraId="51D42343" w14:textId="77777777" w:rsidR="00097D6B" w:rsidRPr="0056427F" w:rsidRDefault="00097D6B" w:rsidP="00097D6B">
      <w:pPr>
        <w:rPr>
          <w:rFonts w:ascii="Calibri" w:hAnsi="Calibri" w:cs="Calibri"/>
          <w:color w:val="000000" w:themeColor="text1"/>
          <w:sz w:val="24"/>
          <w:szCs w:val="24"/>
        </w:rPr>
      </w:pPr>
    </w:p>
    <w:p w14:paraId="5259A225" w14:textId="77777777" w:rsidR="00097D6B" w:rsidRPr="0056427F" w:rsidRDefault="00097D6B" w:rsidP="00097D6B">
      <w:pPr>
        <w:rPr>
          <w:rFonts w:ascii="Calibri" w:hAnsi="Calibri" w:cs="Calibri"/>
          <w:color w:val="000000" w:themeColor="text1"/>
          <w:sz w:val="24"/>
          <w:szCs w:val="24"/>
          <w:u w:val="single"/>
        </w:rPr>
      </w:pPr>
      <w:r w:rsidRPr="0056427F">
        <w:rPr>
          <w:rFonts w:ascii="Calibri" w:hAnsi="Calibri" w:cs="Calibri"/>
          <w:color w:val="000000" w:themeColor="text1"/>
          <w:sz w:val="24"/>
          <w:szCs w:val="24"/>
          <w:u w:val="single"/>
        </w:rPr>
        <w:t>So wurden unter anderem den Kindern im Laufe der Jahre folgende Arbeitsgemeinschaften angeboten:</w:t>
      </w:r>
    </w:p>
    <w:p w14:paraId="53AE595B" w14:textId="77777777" w:rsidR="00097D6B" w:rsidRPr="0056427F" w:rsidRDefault="00097D6B" w:rsidP="00097D6B">
      <w:pPr>
        <w:rPr>
          <w:rFonts w:ascii="Calibri" w:hAnsi="Calibri" w:cs="Calibri"/>
          <w:color w:val="000000" w:themeColor="text1"/>
          <w:sz w:val="24"/>
          <w:szCs w:val="24"/>
        </w:rPr>
      </w:pPr>
    </w:p>
    <w:p w14:paraId="62A6D1D2"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Musik</w:t>
      </w:r>
    </w:p>
    <w:p w14:paraId="34CC565B" w14:textId="77777777" w:rsidR="00097D6B" w:rsidRPr="0056427F" w:rsidRDefault="00097D6B" w:rsidP="00097D6B">
      <w:pPr>
        <w:rPr>
          <w:rFonts w:ascii="Calibri" w:hAnsi="Calibri" w:cs="Calibri"/>
          <w:color w:val="000000" w:themeColor="text1"/>
          <w:sz w:val="24"/>
          <w:szCs w:val="24"/>
        </w:rPr>
      </w:pPr>
    </w:p>
    <w:p w14:paraId="1E19BE92"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Bewegungsspiele</w:t>
      </w:r>
    </w:p>
    <w:p w14:paraId="5CB0B4E3" w14:textId="77777777" w:rsidR="00097D6B" w:rsidRPr="0056427F" w:rsidRDefault="00097D6B" w:rsidP="00097D6B">
      <w:pPr>
        <w:rPr>
          <w:rFonts w:ascii="Calibri" w:hAnsi="Calibri" w:cs="Calibri"/>
          <w:color w:val="000000" w:themeColor="text1"/>
          <w:sz w:val="24"/>
          <w:szCs w:val="24"/>
        </w:rPr>
      </w:pPr>
    </w:p>
    <w:p w14:paraId="02185E1B"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lastRenderedPageBreak/>
        <w:t>Fußball</w:t>
      </w:r>
    </w:p>
    <w:p w14:paraId="7BDEEC06" w14:textId="77777777" w:rsidR="00097D6B" w:rsidRPr="0056427F" w:rsidRDefault="00097D6B" w:rsidP="00097D6B">
      <w:pPr>
        <w:rPr>
          <w:rFonts w:ascii="Calibri" w:hAnsi="Calibri" w:cs="Calibri"/>
          <w:color w:val="000000" w:themeColor="text1"/>
          <w:sz w:val="24"/>
          <w:szCs w:val="24"/>
        </w:rPr>
      </w:pPr>
    </w:p>
    <w:p w14:paraId="3211A78E"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Werken</w:t>
      </w:r>
    </w:p>
    <w:p w14:paraId="6A55C96D" w14:textId="77777777" w:rsidR="00097D6B" w:rsidRPr="0056427F" w:rsidRDefault="00097D6B" w:rsidP="00097D6B">
      <w:pPr>
        <w:rPr>
          <w:rFonts w:ascii="Calibri" w:hAnsi="Calibri" w:cs="Calibri"/>
          <w:color w:val="000000" w:themeColor="text1"/>
          <w:sz w:val="24"/>
          <w:szCs w:val="24"/>
        </w:rPr>
      </w:pPr>
    </w:p>
    <w:p w14:paraId="781D4870"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Yoga</w:t>
      </w:r>
    </w:p>
    <w:p w14:paraId="1670FBD5" w14:textId="77777777" w:rsidR="00097D6B" w:rsidRPr="0056427F" w:rsidRDefault="00097D6B" w:rsidP="00097D6B">
      <w:pPr>
        <w:rPr>
          <w:rFonts w:ascii="Calibri" w:hAnsi="Calibri" w:cs="Calibri"/>
          <w:color w:val="000000" w:themeColor="text1"/>
          <w:sz w:val="24"/>
          <w:szCs w:val="24"/>
        </w:rPr>
      </w:pPr>
    </w:p>
    <w:p w14:paraId="0779D9B2"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Hip-Hop</w:t>
      </w:r>
    </w:p>
    <w:p w14:paraId="68A147CB" w14:textId="77777777" w:rsidR="00097D6B" w:rsidRPr="0056427F" w:rsidRDefault="00097D6B" w:rsidP="00097D6B">
      <w:pPr>
        <w:rPr>
          <w:rFonts w:ascii="Calibri" w:hAnsi="Calibri" w:cs="Calibri"/>
          <w:color w:val="000000" w:themeColor="text1"/>
          <w:sz w:val="24"/>
          <w:szCs w:val="24"/>
        </w:rPr>
      </w:pPr>
    </w:p>
    <w:p w14:paraId="0E4C378D"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Textilgestaltung</w:t>
      </w:r>
    </w:p>
    <w:p w14:paraId="1CFBD8EB" w14:textId="77777777" w:rsidR="00097D6B" w:rsidRPr="0056427F" w:rsidRDefault="00097D6B" w:rsidP="00097D6B">
      <w:pPr>
        <w:rPr>
          <w:rFonts w:ascii="Calibri" w:hAnsi="Calibri" w:cs="Calibri"/>
          <w:color w:val="000000" w:themeColor="text1"/>
          <w:sz w:val="24"/>
          <w:szCs w:val="24"/>
        </w:rPr>
      </w:pPr>
    </w:p>
    <w:p w14:paraId="04BD67CC"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Entspannung</w:t>
      </w:r>
    </w:p>
    <w:p w14:paraId="7143A7F7" w14:textId="77777777" w:rsidR="00097D6B" w:rsidRPr="0056427F" w:rsidRDefault="00097D6B" w:rsidP="00097D6B">
      <w:pPr>
        <w:rPr>
          <w:rFonts w:ascii="Calibri" w:hAnsi="Calibri" w:cs="Calibri"/>
          <w:color w:val="000000" w:themeColor="text1"/>
          <w:sz w:val="24"/>
          <w:szCs w:val="24"/>
        </w:rPr>
      </w:pPr>
    </w:p>
    <w:p w14:paraId="4B8FAB09"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Jazz-Tanz</w:t>
      </w:r>
    </w:p>
    <w:p w14:paraId="61A15F4B" w14:textId="77777777" w:rsidR="00097D6B" w:rsidRPr="0056427F" w:rsidRDefault="00097D6B" w:rsidP="00097D6B">
      <w:pPr>
        <w:rPr>
          <w:rFonts w:ascii="Calibri" w:hAnsi="Calibri" w:cs="Calibri"/>
          <w:color w:val="000000" w:themeColor="text1"/>
          <w:sz w:val="24"/>
          <w:szCs w:val="24"/>
        </w:rPr>
      </w:pPr>
    </w:p>
    <w:p w14:paraId="06D1B716"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Backen</w:t>
      </w:r>
    </w:p>
    <w:p w14:paraId="36697D9E" w14:textId="77777777" w:rsidR="00097D6B" w:rsidRPr="0056427F" w:rsidRDefault="00097D6B" w:rsidP="00097D6B">
      <w:pPr>
        <w:rPr>
          <w:rFonts w:ascii="Calibri" w:hAnsi="Calibri" w:cs="Calibri"/>
          <w:color w:val="000000" w:themeColor="text1"/>
          <w:sz w:val="24"/>
          <w:szCs w:val="24"/>
        </w:rPr>
      </w:pPr>
    </w:p>
    <w:p w14:paraId="0804D9D6"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Theater</w:t>
      </w:r>
    </w:p>
    <w:p w14:paraId="3D25AC80" w14:textId="77777777" w:rsidR="00097D6B" w:rsidRPr="0056427F" w:rsidRDefault="00097D6B" w:rsidP="00097D6B">
      <w:pPr>
        <w:rPr>
          <w:rFonts w:ascii="Calibri" w:hAnsi="Calibri" w:cs="Calibri"/>
          <w:color w:val="000000" w:themeColor="text1"/>
          <w:sz w:val="24"/>
          <w:szCs w:val="24"/>
        </w:rPr>
      </w:pPr>
    </w:p>
    <w:p w14:paraId="69578875"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Ballspiele</w:t>
      </w:r>
    </w:p>
    <w:p w14:paraId="5E1AE82A" w14:textId="77777777" w:rsidR="00097D6B" w:rsidRPr="0056427F" w:rsidRDefault="00097D6B" w:rsidP="00097D6B">
      <w:pPr>
        <w:rPr>
          <w:rFonts w:ascii="Calibri" w:hAnsi="Calibri" w:cs="Calibri"/>
          <w:color w:val="000000" w:themeColor="text1"/>
          <w:sz w:val="24"/>
          <w:szCs w:val="24"/>
        </w:rPr>
      </w:pPr>
    </w:p>
    <w:p w14:paraId="4949702B"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Respekt</w:t>
      </w:r>
    </w:p>
    <w:p w14:paraId="21610474" w14:textId="77777777" w:rsidR="00097D6B" w:rsidRPr="0056427F" w:rsidRDefault="00097D6B" w:rsidP="00097D6B">
      <w:pPr>
        <w:rPr>
          <w:rFonts w:ascii="Calibri" w:hAnsi="Calibri" w:cs="Calibri"/>
          <w:color w:val="000000" w:themeColor="text1"/>
          <w:sz w:val="24"/>
          <w:szCs w:val="24"/>
        </w:rPr>
      </w:pPr>
    </w:p>
    <w:p w14:paraId="21F4A006"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Tischtennis</w:t>
      </w:r>
    </w:p>
    <w:p w14:paraId="40ABBD67" w14:textId="77777777" w:rsidR="00097D6B" w:rsidRPr="0056427F" w:rsidRDefault="00097D6B" w:rsidP="00097D6B">
      <w:pPr>
        <w:rPr>
          <w:rFonts w:ascii="Calibri" w:hAnsi="Calibri" w:cs="Calibri"/>
          <w:color w:val="000000" w:themeColor="text1"/>
          <w:sz w:val="24"/>
          <w:szCs w:val="24"/>
        </w:rPr>
      </w:pPr>
    </w:p>
    <w:p w14:paraId="178DED3D"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Handball</w:t>
      </w:r>
    </w:p>
    <w:p w14:paraId="3AD30850" w14:textId="77777777" w:rsidR="00097D6B" w:rsidRPr="0056427F" w:rsidRDefault="00097D6B" w:rsidP="00097D6B">
      <w:pPr>
        <w:rPr>
          <w:rFonts w:ascii="Calibri" w:hAnsi="Calibri" w:cs="Calibri"/>
          <w:color w:val="000000" w:themeColor="text1"/>
          <w:sz w:val="24"/>
          <w:szCs w:val="24"/>
        </w:rPr>
      </w:pPr>
    </w:p>
    <w:p w14:paraId="4CF2C605"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Geschichtenkoffer</w:t>
      </w:r>
    </w:p>
    <w:p w14:paraId="18A3894E" w14:textId="77777777" w:rsidR="00097D6B" w:rsidRPr="0056427F" w:rsidRDefault="00097D6B" w:rsidP="00097D6B">
      <w:pPr>
        <w:rPr>
          <w:rFonts w:ascii="Calibri" w:hAnsi="Calibri" w:cs="Calibri"/>
          <w:color w:val="000000" w:themeColor="text1"/>
          <w:sz w:val="24"/>
          <w:szCs w:val="24"/>
        </w:rPr>
      </w:pPr>
    </w:p>
    <w:p w14:paraId="54D746DB"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Waveboard</w:t>
      </w:r>
    </w:p>
    <w:p w14:paraId="61C6315F" w14:textId="77777777" w:rsidR="00097D6B" w:rsidRPr="0056427F" w:rsidRDefault="00097D6B" w:rsidP="00097D6B">
      <w:pPr>
        <w:ind w:left="720"/>
        <w:rPr>
          <w:rFonts w:ascii="Calibri" w:hAnsi="Calibri" w:cs="Calibri"/>
          <w:color w:val="000000" w:themeColor="text1"/>
          <w:sz w:val="24"/>
          <w:szCs w:val="24"/>
        </w:rPr>
      </w:pPr>
    </w:p>
    <w:p w14:paraId="0B610659" w14:textId="77777777" w:rsidR="00097D6B" w:rsidRPr="0056427F" w:rsidRDefault="00097D6B" w:rsidP="00097D6B">
      <w:pPr>
        <w:numPr>
          <w:ilvl w:val="0"/>
          <w:numId w:val="47"/>
        </w:numPr>
        <w:rPr>
          <w:rFonts w:ascii="Calibri" w:hAnsi="Calibri" w:cs="Calibri"/>
          <w:color w:val="000000" w:themeColor="text1"/>
          <w:sz w:val="24"/>
          <w:szCs w:val="24"/>
        </w:rPr>
      </w:pPr>
      <w:r w:rsidRPr="0056427F">
        <w:rPr>
          <w:rFonts w:ascii="Calibri" w:hAnsi="Calibri" w:cs="Calibri"/>
          <w:color w:val="000000" w:themeColor="text1"/>
          <w:sz w:val="24"/>
          <w:szCs w:val="24"/>
        </w:rPr>
        <w:t>Basketball</w:t>
      </w:r>
    </w:p>
    <w:p w14:paraId="243D28F9" w14:textId="77777777" w:rsidR="00097D6B" w:rsidRPr="0056427F" w:rsidRDefault="00097D6B" w:rsidP="00097D6B">
      <w:pPr>
        <w:ind w:left="720"/>
        <w:rPr>
          <w:rFonts w:ascii="Calibri" w:hAnsi="Calibri" w:cs="Calibri"/>
          <w:color w:val="000000" w:themeColor="text1"/>
          <w:sz w:val="24"/>
          <w:szCs w:val="24"/>
        </w:rPr>
      </w:pPr>
    </w:p>
    <w:p w14:paraId="5959AB7A" w14:textId="77777777" w:rsidR="00097D6B" w:rsidRPr="0056427F" w:rsidRDefault="00097D6B" w:rsidP="00097D6B">
      <w:pPr>
        <w:rPr>
          <w:rFonts w:ascii="Calibri" w:hAnsi="Calibri" w:cs="Calibri"/>
          <w:color w:val="000000" w:themeColor="text1"/>
          <w:sz w:val="24"/>
          <w:szCs w:val="24"/>
        </w:rPr>
      </w:pPr>
    </w:p>
    <w:p w14:paraId="60144B0C" w14:textId="77777777" w:rsidR="00097D6B" w:rsidRPr="0056427F" w:rsidRDefault="00097D6B" w:rsidP="00097D6B">
      <w:pPr>
        <w:pStyle w:val="berschrift2"/>
        <w:numPr>
          <w:ilvl w:val="0"/>
          <w:numId w:val="0"/>
        </w:numPr>
        <w:rPr>
          <w:color w:val="000000" w:themeColor="text1"/>
        </w:rPr>
      </w:pPr>
      <w:bookmarkStart w:id="20" w:name="_Toc141223205"/>
      <w:r w:rsidRPr="0056427F">
        <w:rPr>
          <w:color w:val="000000" w:themeColor="text1"/>
        </w:rPr>
        <w:t>GL-Förderung</w:t>
      </w:r>
      <w:bookmarkEnd w:id="20"/>
    </w:p>
    <w:p w14:paraId="05900280" w14:textId="77777777" w:rsidR="00097D6B" w:rsidRPr="0056427F" w:rsidRDefault="00097D6B" w:rsidP="00097D6B">
      <w:pPr>
        <w:rPr>
          <w:rFonts w:ascii="Calibri" w:hAnsi="Calibri" w:cs="Calibri"/>
          <w:color w:val="000000" w:themeColor="text1"/>
          <w:sz w:val="24"/>
          <w:szCs w:val="24"/>
        </w:rPr>
      </w:pPr>
    </w:p>
    <w:p w14:paraId="00BC94A3"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Im Rahmen der GL-Förderung (</w:t>
      </w:r>
      <w:proofErr w:type="gramStart"/>
      <w:r w:rsidRPr="0056427F">
        <w:rPr>
          <w:rFonts w:ascii="Calibri" w:hAnsi="Calibri" w:cs="Calibri"/>
          <w:color w:val="000000" w:themeColor="text1"/>
          <w:sz w:val="24"/>
          <w:szCs w:val="24"/>
        </w:rPr>
        <w:t>ausformuliert ?</w:t>
      </w:r>
      <w:proofErr w:type="gramEnd"/>
      <w:r w:rsidRPr="0056427F">
        <w:rPr>
          <w:rFonts w:ascii="Calibri" w:hAnsi="Calibri" w:cs="Calibri"/>
          <w:color w:val="000000" w:themeColor="text1"/>
          <w:sz w:val="24"/>
          <w:szCs w:val="24"/>
        </w:rPr>
        <w:t>) werden Kinder anhand ihrer Bedarfe dahingehend unterstützt, dass sie ihre Fähigkeiten besser kennenlernen, stärken und vertiefen.</w:t>
      </w:r>
    </w:p>
    <w:p w14:paraId="5D9EE42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Förderung findet auf zwei Wegen statt: Zum einen findet die Förderung „schulisch“ statt, das bedeutet, dass sie ähnlich wie im Schulalltag der Diesterwegschule stattfindet.</w:t>
      </w:r>
    </w:p>
    <w:p w14:paraId="33A40CE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Des Weiteren gibt es noch die Förderung mit kunsttherapeutischem Ansatz. Hier findet die Förderung durch unterschiedliche Angebote im kreativ-gestalterischen Rahmen statt (und wird von unserer Kunsttherapeutin durchgeführt?).</w:t>
      </w:r>
    </w:p>
    <w:tbl>
      <w:tblPr>
        <w:tblpPr w:leftFromText="141" w:rightFromText="141" w:vertAnchor="page" w:horzAnchor="margin" w:tblpXSpec="center" w:tblpY="1981"/>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
        <w:gridCol w:w="1786"/>
        <w:gridCol w:w="1714"/>
        <w:gridCol w:w="1857"/>
        <w:gridCol w:w="1893"/>
        <w:gridCol w:w="1893"/>
      </w:tblGrid>
      <w:tr w:rsidR="0056427F" w:rsidRPr="0056427F" w14:paraId="1D68C810" w14:textId="77777777" w:rsidTr="00ED1CE8">
        <w:trPr>
          <w:trHeight w:val="528"/>
        </w:trPr>
        <w:tc>
          <w:tcPr>
            <w:tcW w:w="892" w:type="dxa"/>
            <w:tcBorders>
              <w:top w:val="single" w:sz="4" w:space="0" w:color="auto"/>
              <w:left w:val="single" w:sz="4" w:space="0" w:color="auto"/>
              <w:bottom w:val="single" w:sz="4" w:space="0" w:color="auto"/>
              <w:right w:val="single" w:sz="4" w:space="0" w:color="auto"/>
            </w:tcBorders>
            <w:hideMark/>
          </w:tcPr>
          <w:p w14:paraId="378EEF1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lastRenderedPageBreak/>
              <w:t>Zeit</w:t>
            </w:r>
          </w:p>
        </w:tc>
        <w:tc>
          <w:tcPr>
            <w:tcW w:w="1786" w:type="dxa"/>
            <w:tcBorders>
              <w:top w:val="single" w:sz="4" w:space="0" w:color="auto"/>
              <w:left w:val="single" w:sz="4" w:space="0" w:color="auto"/>
              <w:bottom w:val="single" w:sz="4" w:space="0" w:color="auto"/>
              <w:right w:val="single" w:sz="4" w:space="0" w:color="auto"/>
            </w:tcBorders>
            <w:hideMark/>
          </w:tcPr>
          <w:p w14:paraId="017695D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Montag</w:t>
            </w:r>
          </w:p>
        </w:tc>
        <w:tc>
          <w:tcPr>
            <w:tcW w:w="1714" w:type="dxa"/>
            <w:tcBorders>
              <w:top w:val="single" w:sz="4" w:space="0" w:color="auto"/>
              <w:left w:val="single" w:sz="4" w:space="0" w:color="auto"/>
              <w:bottom w:val="single" w:sz="4" w:space="0" w:color="auto"/>
              <w:right w:val="single" w:sz="4" w:space="0" w:color="auto"/>
            </w:tcBorders>
            <w:hideMark/>
          </w:tcPr>
          <w:p w14:paraId="3D5F9FE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Dienstag</w:t>
            </w:r>
          </w:p>
        </w:tc>
        <w:tc>
          <w:tcPr>
            <w:tcW w:w="1857" w:type="dxa"/>
            <w:tcBorders>
              <w:top w:val="single" w:sz="4" w:space="0" w:color="auto"/>
              <w:left w:val="single" w:sz="4" w:space="0" w:color="auto"/>
              <w:bottom w:val="single" w:sz="4" w:space="0" w:color="auto"/>
              <w:right w:val="single" w:sz="4" w:space="0" w:color="auto"/>
            </w:tcBorders>
            <w:hideMark/>
          </w:tcPr>
          <w:p w14:paraId="1885C38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Mittwoch</w:t>
            </w:r>
          </w:p>
        </w:tc>
        <w:tc>
          <w:tcPr>
            <w:tcW w:w="1893" w:type="dxa"/>
            <w:tcBorders>
              <w:top w:val="single" w:sz="4" w:space="0" w:color="auto"/>
              <w:left w:val="single" w:sz="4" w:space="0" w:color="auto"/>
              <w:bottom w:val="single" w:sz="4" w:space="0" w:color="auto"/>
              <w:right w:val="single" w:sz="4" w:space="0" w:color="auto"/>
            </w:tcBorders>
            <w:hideMark/>
          </w:tcPr>
          <w:p w14:paraId="5EABAF5E"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Donnerstag</w:t>
            </w:r>
          </w:p>
        </w:tc>
        <w:tc>
          <w:tcPr>
            <w:tcW w:w="1893" w:type="dxa"/>
            <w:tcBorders>
              <w:top w:val="single" w:sz="4" w:space="0" w:color="auto"/>
              <w:left w:val="single" w:sz="4" w:space="0" w:color="auto"/>
              <w:bottom w:val="single" w:sz="4" w:space="0" w:color="auto"/>
              <w:right w:val="single" w:sz="4" w:space="0" w:color="auto"/>
            </w:tcBorders>
            <w:hideMark/>
          </w:tcPr>
          <w:p w14:paraId="7B739D5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Freitag</w:t>
            </w:r>
          </w:p>
        </w:tc>
      </w:tr>
      <w:tr w:rsidR="0056427F" w:rsidRPr="0056427F" w14:paraId="63F0D7EB" w14:textId="77777777" w:rsidTr="00ED1CE8">
        <w:trPr>
          <w:trHeight w:val="1123"/>
        </w:trPr>
        <w:tc>
          <w:tcPr>
            <w:tcW w:w="892" w:type="dxa"/>
            <w:tcBorders>
              <w:top w:val="single" w:sz="4" w:space="0" w:color="auto"/>
              <w:left w:val="single" w:sz="4" w:space="0" w:color="auto"/>
              <w:bottom w:val="single" w:sz="4" w:space="0" w:color="auto"/>
              <w:right w:val="single" w:sz="4" w:space="0" w:color="auto"/>
            </w:tcBorders>
          </w:tcPr>
          <w:p w14:paraId="57CFC82E"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11:30 </w:t>
            </w:r>
            <w:proofErr w:type="gramStart"/>
            <w:r w:rsidRPr="0056427F">
              <w:rPr>
                <w:rFonts w:ascii="Calibri" w:hAnsi="Calibri" w:cs="Calibri"/>
                <w:b/>
                <w:bCs/>
                <w:color w:val="000000" w:themeColor="text1"/>
                <w:sz w:val="16"/>
                <w:szCs w:val="16"/>
              </w:rPr>
              <w:t>-  12:00</w:t>
            </w:r>
            <w:proofErr w:type="gramEnd"/>
          </w:p>
          <w:p w14:paraId="593F79A8" w14:textId="77777777" w:rsidR="00097D6B" w:rsidRPr="0056427F" w:rsidRDefault="00097D6B" w:rsidP="00ED1CE8">
            <w:pPr>
              <w:rPr>
                <w:rFonts w:ascii="Calibri" w:hAnsi="Calibri" w:cs="Calibri"/>
                <w:b/>
                <w:bCs/>
                <w:color w:val="000000" w:themeColor="text1"/>
                <w:sz w:val="16"/>
                <w:szCs w:val="16"/>
              </w:rPr>
            </w:pPr>
          </w:p>
          <w:p w14:paraId="732AFFE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11:30-12:20</w:t>
            </w:r>
          </w:p>
        </w:tc>
        <w:tc>
          <w:tcPr>
            <w:tcW w:w="1786" w:type="dxa"/>
            <w:tcBorders>
              <w:top w:val="single" w:sz="4" w:space="0" w:color="auto"/>
              <w:left w:val="single" w:sz="4" w:space="0" w:color="auto"/>
              <w:bottom w:val="single" w:sz="4" w:space="0" w:color="auto"/>
              <w:right w:val="single" w:sz="4" w:space="0" w:color="auto"/>
            </w:tcBorders>
          </w:tcPr>
          <w:p w14:paraId="53A8A4B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Ankommen + </w:t>
            </w:r>
          </w:p>
          <w:p w14:paraId="07C3481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fördernde Spiel- und Bewegungsangebote</w:t>
            </w:r>
          </w:p>
          <w:p w14:paraId="69B049E7" w14:textId="77777777" w:rsidR="00097D6B" w:rsidRPr="0056427F" w:rsidRDefault="00097D6B" w:rsidP="00ED1CE8">
            <w:pPr>
              <w:rPr>
                <w:rFonts w:ascii="Calibri" w:hAnsi="Calibri" w:cs="Calibri"/>
                <w:b/>
                <w:bCs/>
                <w:color w:val="000000" w:themeColor="text1"/>
                <w:sz w:val="16"/>
                <w:szCs w:val="16"/>
              </w:rPr>
            </w:pPr>
          </w:p>
          <w:p w14:paraId="2B1016A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 Mittagessen</w:t>
            </w:r>
          </w:p>
          <w:p w14:paraId="23430367" w14:textId="77777777" w:rsidR="00097D6B" w:rsidRPr="0056427F" w:rsidRDefault="00097D6B" w:rsidP="00ED1CE8">
            <w:pPr>
              <w:rPr>
                <w:rFonts w:ascii="Calibri" w:hAnsi="Calibri" w:cs="Calibri"/>
                <w:b/>
                <w:bCs/>
                <w:color w:val="000000" w:themeColor="text1"/>
                <w:sz w:val="16"/>
                <w:szCs w:val="16"/>
              </w:rPr>
            </w:pPr>
          </w:p>
          <w:p w14:paraId="5CE6595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0BFF218D" w14:textId="77777777" w:rsidR="00097D6B" w:rsidRPr="0056427F" w:rsidRDefault="00097D6B" w:rsidP="00ED1CE8">
            <w:pPr>
              <w:rPr>
                <w:rFonts w:ascii="Calibri" w:hAnsi="Calibri" w:cs="Calibri"/>
                <w:b/>
                <w:bCs/>
                <w:color w:val="000000" w:themeColor="text1"/>
                <w:sz w:val="16"/>
                <w:szCs w:val="16"/>
              </w:rPr>
            </w:pPr>
          </w:p>
          <w:p w14:paraId="55B6CCC1" w14:textId="77777777" w:rsidR="00097D6B" w:rsidRPr="0056427F" w:rsidRDefault="00097D6B" w:rsidP="00ED1CE8">
            <w:pPr>
              <w:rPr>
                <w:rFonts w:ascii="Calibri" w:hAnsi="Calibri" w:cs="Calibri"/>
                <w:b/>
                <w:bCs/>
                <w:color w:val="000000" w:themeColor="text1"/>
                <w:sz w:val="16"/>
                <w:szCs w:val="16"/>
              </w:rPr>
            </w:pPr>
          </w:p>
          <w:p w14:paraId="60D9DA3C" w14:textId="77777777" w:rsidR="00097D6B" w:rsidRPr="0056427F" w:rsidRDefault="00097D6B" w:rsidP="00ED1CE8">
            <w:pPr>
              <w:rPr>
                <w:rFonts w:ascii="Calibri" w:hAnsi="Calibri" w:cs="Calibri"/>
                <w:b/>
                <w:bCs/>
                <w:color w:val="000000" w:themeColor="text1"/>
                <w:sz w:val="16"/>
                <w:szCs w:val="16"/>
              </w:rPr>
            </w:pPr>
          </w:p>
        </w:tc>
        <w:tc>
          <w:tcPr>
            <w:tcW w:w="1714" w:type="dxa"/>
            <w:tcBorders>
              <w:top w:val="single" w:sz="4" w:space="0" w:color="auto"/>
              <w:left w:val="single" w:sz="4" w:space="0" w:color="auto"/>
              <w:bottom w:val="single" w:sz="4" w:space="0" w:color="auto"/>
              <w:right w:val="single" w:sz="4" w:space="0" w:color="auto"/>
            </w:tcBorders>
          </w:tcPr>
          <w:p w14:paraId="20960CA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 fördernde Spiel- und Bewegungs-angebote</w:t>
            </w:r>
          </w:p>
          <w:p w14:paraId="376F7EB7" w14:textId="77777777" w:rsidR="00097D6B" w:rsidRPr="0056427F" w:rsidRDefault="00097D6B" w:rsidP="00ED1CE8">
            <w:pPr>
              <w:rPr>
                <w:rFonts w:ascii="Calibri" w:hAnsi="Calibri" w:cs="Calibri"/>
                <w:b/>
                <w:bCs/>
                <w:color w:val="000000" w:themeColor="text1"/>
                <w:sz w:val="16"/>
                <w:szCs w:val="16"/>
              </w:rPr>
            </w:pPr>
          </w:p>
          <w:p w14:paraId="4B5D007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Mittagessen </w:t>
            </w:r>
          </w:p>
          <w:p w14:paraId="49E84BE5" w14:textId="77777777" w:rsidR="00097D6B" w:rsidRPr="0056427F" w:rsidRDefault="00097D6B" w:rsidP="00ED1CE8">
            <w:pPr>
              <w:rPr>
                <w:rFonts w:ascii="Calibri" w:hAnsi="Calibri" w:cs="Calibri"/>
                <w:b/>
                <w:bCs/>
                <w:color w:val="000000" w:themeColor="text1"/>
                <w:sz w:val="16"/>
                <w:szCs w:val="16"/>
              </w:rPr>
            </w:pPr>
          </w:p>
          <w:p w14:paraId="6FB4688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771B0929" w14:textId="77777777" w:rsidR="00097D6B" w:rsidRPr="0056427F" w:rsidRDefault="00097D6B" w:rsidP="00ED1CE8">
            <w:pPr>
              <w:rPr>
                <w:rFonts w:ascii="Calibri" w:hAnsi="Calibri" w:cs="Calibri"/>
                <w:color w:val="000000" w:themeColor="text1"/>
                <w:sz w:val="16"/>
                <w:szCs w:val="16"/>
              </w:rPr>
            </w:pPr>
          </w:p>
        </w:tc>
        <w:tc>
          <w:tcPr>
            <w:tcW w:w="1857" w:type="dxa"/>
            <w:tcBorders>
              <w:top w:val="single" w:sz="4" w:space="0" w:color="auto"/>
              <w:left w:val="single" w:sz="4" w:space="0" w:color="auto"/>
              <w:bottom w:val="single" w:sz="4" w:space="0" w:color="auto"/>
              <w:right w:val="single" w:sz="4" w:space="0" w:color="auto"/>
            </w:tcBorders>
          </w:tcPr>
          <w:p w14:paraId="633B6F7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 fördernde Spiel- und Bewegungsangebote</w:t>
            </w:r>
          </w:p>
          <w:p w14:paraId="7A310984" w14:textId="77777777" w:rsidR="00097D6B" w:rsidRPr="0056427F" w:rsidRDefault="00097D6B" w:rsidP="00ED1CE8">
            <w:pPr>
              <w:rPr>
                <w:rFonts w:ascii="Calibri" w:hAnsi="Calibri" w:cs="Calibri"/>
                <w:b/>
                <w:bCs/>
                <w:color w:val="000000" w:themeColor="text1"/>
                <w:sz w:val="16"/>
                <w:szCs w:val="16"/>
              </w:rPr>
            </w:pPr>
          </w:p>
          <w:p w14:paraId="4646F78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2B91CEBB" w14:textId="77777777" w:rsidR="00097D6B" w:rsidRPr="0056427F" w:rsidRDefault="00097D6B" w:rsidP="00ED1CE8">
            <w:pPr>
              <w:rPr>
                <w:rFonts w:ascii="Calibri" w:hAnsi="Calibri" w:cs="Calibri"/>
                <w:b/>
                <w:bCs/>
                <w:color w:val="000000" w:themeColor="text1"/>
                <w:sz w:val="16"/>
                <w:szCs w:val="16"/>
              </w:rPr>
            </w:pPr>
          </w:p>
          <w:p w14:paraId="13B49E9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13360691" w14:textId="77777777" w:rsidR="00097D6B" w:rsidRPr="0056427F" w:rsidRDefault="00097D6B" w:rsidP="00ED1CE8">
            <w:pPr>
              <w:rPr>
                <w:rFonts w:ascii="Calibri" w:hAnsi="Calibri" w:cs="Calibri"/>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1AA6A31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 fördernde Spiel- und Bewegungsangebote</w:t>
            </w:r>
          </w:p>
          <w:p w14:paraId="05CCA9D1" w14:textId="77777777" w:rsidR="00097D6B" w:rsidRPr="0056427F" w:rsidRDefault="00097D6B" w:rsidP="00ED1CE8">
            <w:pPr>
              <w:rPr>
                <w:rFonts w:ascii="Calibri" w:hAnsi="Calibri" w:cs="Calibri"/>
                <w:b/>
                <w:bCs/>
                <w:color w:val="000000" w:themeColor="text1"/>
                <w:sz w:val="16"/>
                <w:szCs w:val="16"/>
              </w:rPr>
            </w:pPr>
          </w:p>
          <w:p w14:paraId="179B6A54" w14:textId="77777777" w:rsidR="00097D6B" w:rsidRPr="0056427F" w:rsidRDefault="00097D6B" w:rsidP="00ED1CE8">
            <w:pPr>
              <w:rPr>
                <w:rFonts w:ascii="Calibri" w:hAnsi="Calibri" w:cs="Calibri"/>
                <w:b/>
                <w:bCs/>
                <w:color w:val="000000" w:themeColor="text1"/>
                <w:sz w:val="16"/>
                <w:szCs w:val="16"/>
              </w:rPr>
            </w:pPr>
          </w:p>
          <w:p w14:paraId="404AE33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13FBB8DB" w14:textId="77777777" w:rsidR="00097D6B" w:rsidRPr="0056427F" w:rsidRDefault="00097D6B" w:rsidP="00ED1CE8">
            <w:pPr>
              <w:rPr>
                <w:rFonts w:ascii="Calibri" w:hAnsi="Calibri" w:cs="Calibri"/>
                <w:b/>
                <w:bCs/>
                <w:color w:val="000000" w:themeColor="text1"/>
                <w:sz w:val="16"/>
                <w:szCs w:val="16"/>
              </w:rPr>
            </w:pPr>
          </w:p>
          <w:p w14:paraId="3AEF776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0FC4C66C" w14:textId="77777777" w:rsidR="00097D6B" w:rsidRPr="0056427F" w:rsidRDefault="00097D6B" w:rsidP="00ED1CE8">
            <w:pPr>
              <w:rPr>
                <w:rFonts w:ascii="Calibri" w:hAnsi="Calibri" w:cs="Calibri"/>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0AFCD77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 fördernde Spiel- und Bewegungsangebote</w:t>
            </w:r>
          </w:p>
          <w:p w14:paraId="20E25C27" w14:textId="77777777" w:rsidR="00097D6B" w:rsidRPr="0056427F" w:rsidRDefault="00097D6B" w:rsidP="00ED1CE8">
            <w:pPr>
              <w:rPr>
                <w:rFonts w:ascii="Calibri" w:hAnsi="Calibri" w:cs="Calibri"/>
                <w:b/>
                <w:bCs/>
                <w:color w:val="000000" w:themeColor="text1"/>
                <w:sz w:val="16"/>
                <w:szCs w:val="16"/>
              </w:rPr>
            </w:pPr>
          </w:p>
          <w:p w14:paraId="26F603E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Mittagessen </w:t>
            </w:r>
          </w:p>
          <w:p w14:paraId="4701B167" w14:textId="77777777" w:rsidR="00097D6B" w:rsidRPr="0056427F" w:rsidRDefault="00097D6B" w:rsidP="00ED1CE8">
            <w:pPr>
              <w:rPr>
                <w:rFonts w:ascii="Calibri" w:hAnsi="Calibri" w:cs="Calibri"/>
                <w:b/>
                <w:bCs/>
                <w:color w:val="000000" w:themeColor="text1"/>
                <w:sz w:val="16"/>
                <w:szCs w:val="16"/>
              </w:rPr>
            </w:pPr>
          </w:p>
          <w:p w14:paraId="26FFA47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38565B14" w14:textId="77777777" w:rsidR="00097D6B" w:rsidRPr="0056427F" w:rsidRDefault="00097D6B" w:rsidP="00ED1CE8">
            <w:pPr>
              <w:rPr>
                <w:rFonts w:ascii="Calibri" w:hAnsi="Calibri" w:cs="Calibri"/>
                <w:b/>
                <w:bCs/>
                <w:color w:val="000000" w:themeColor="text1"/>
                <w:sz w:val="16"/>
                <w:szCs w:val="16"/>
              </w:rPr>
            </w:pPr>
          </w:p>
        </w:tc>
      </w:tr>
      <w:tr w:rsidR="0056427F" w:rsidRPr="0056427F" w14:paraId="54A7317D" w14:textId="77777777" w:rsidTr="00ED1CE8">
        <w:trPr>
          <w:trHeight w:val="2282"/>
        </w:trPr>
        <w:tc>
          <w:tcPr>
            <w:tcW w:w="892" w:type="dxa"/>
            <w:tcBorders>
              <w:top w:val="single" w:sz="4" w:space="0" w:color="auto"/>
              <w:left w:val="single" w:sz="4" w:space="0" w:color="auto"/>
              <w:bottom w:val="single" w:sz="4" w:space="0" w:color="auto"/>
              <w:right w:val="single" w:sz="4" w:space="0" w:color="auto"/>
            </w:tcBorders>
          </w:tcPr>
          <w:p w14:paraId="2998416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12:00 – 12:30</w:t>
            </w:r>
          </w:p>
          <w:p w14:paraId="511260B0" w14:textId="77777777" w:rsidR="00097D6B" w:rsidRPr="0056427F" w:rsidRDefault="00097D6B" w:rsidP="00ED1CE8">
            <w:pPr>
              <w:rPr>
                <w:rFonts w:ascii="Calibri" w:hAnsi="Calibri" w:cs="Calibri"/>
                <w:color w:val="000000" w:themeColor="text1"/>
                <w:sz w:val="16"/>
                <w:szCs w:val="16"/>
              </w:rPr>
            </w:pPr>
          </w:p>
          <w:p w14:paraId="49143054" w14:textId="77777777" w:rsidR="00097D6B" w:rsidRPr="0056427F" w:rsidRDefault="00097D6B" w:rsidP="00ED1CE8">
            <w:pPr>
              <w:rPr>
                <w:rFonts w:ascii="Calibri" w:hAnsi="Calibri" w:cs="Calibri"/>
                <w:color w:val="000000" w:themeColor="text1"/>
                <w:sz w:val="16"/>
                <w:szCs w:val="16"/>
              </w:rPr>
            </w:pPr>
          </w:p>
          <w:p w14:paraId="268EF20A" w14:textId="77777777" w:rsidR="00097D6B" w:rsidRPr="0056427F" w:rsidRDefault="00097D6B" w:rsidP="00ED1CE8">
            <w:pPr>
              <w:rPr>
                <w:rFonts w:ascii="Calibri" w:hAnsi="Calibri" w:cs="Calibri"/>
                <w:color w:val="000000" w:themeColor="text1"/>
                <w:sz w:val="16"/>
                <w:szCs w:val="16"/>
              </w:rPr>
            </w:pPr>
          </w:p>
        </w:tc>
        <w:tc>
          <w:tcPr>
            <w:tcW w:w="1786" w:type="dxa"/>
            <w:tcBorders>
              <w:top w:val="single" w:sz="4" w:space="0" w:color="auto"/>
              <w:left w:val="single" w:sz="4" w:space="0" w:color="auto"/>
              <w:bottom w:val="single" w:sz="4" w:space="0" w:color="auto"/>
              <w:right w:val="single" w:sz="4" w:space="0" w:color="auto"/>
            </w:tcBorders>
          </w:tcPr>
          <w:p w14:paraId="54E8363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6B74818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1.Gruppe </w:t>
            </w:r>
          </w:p>
          <w:p w14:paraId="6F99A53A" w14:textId="77777777" w:rsidR="00097D6B" w:rsidRPr="0056427F" w:rsidRDefault="00097D6B" w:rsidP="00ED1CE8">
            <w:pPr>
              <w:rPr>
                <w:rFonts w:ascii="Calibri" w:hAnsi="Calibri" w:cs="Calibri"/>
                <w:b/>
                <w:bCs/>
                <w:color w:val="000000" w:themeColor="text1"/>
                <w:sz w:val="16"/>
                <w:szCs w:val="16"/>
              </w:rPr>
            </w:pPr>
          </w:p>
          <w:p w14:paraId="7464A112"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Ankommen + fördernde Spiel- und </w:t>
            </w:r>
            <w:proofErr w:type="spellStart"/>
            <w:r w:rsidRPr="0056427F">
              <w:rPr>
                <w:rFonts w:ascii="Calibri" w:hAnsi="Calibri" w:cs="Calibri"/>
                <w:b/>
                <w:bCs/>
                <w:color w:val="000000" w:themeColor="text1"/>
                <w:sz w:val="16"/>
                <w:szCs w:val="16"/>
              </w:rPr>
              <w:t>Bewegungsan</w:t>
            </w:r>
            <w:proofErr w:type="spellEnd"/>
            <w:r w:rsidRPr="0056427F">
              <w:rPr>
                <w:rFonts w:ascii="Calibri" w:hAnsi="Calibri" w:cs="Calibri"/>
                <w:b/>
                <w:bCs/>
                <w:color w:val="000000" w:themeColor="text1"/>
                <w:sz w:val="16"/>
                <w:szCs w:val="16"/>
              </w:rPr>
              <w:t>-</w:t>
            </w:r>
          </w:p>
          <w:p w14:paraId="53842B3F" w14:textId="77777777" w:rsidR="00097D6B" w:rsidRPr="0056427F" w:rsidRDefault="00097D6B" w:rsidP="00ED1CE8">
            <w:pPr>
              <w:rPr>
                <w:rFonts w:ascii="Calibri" w:hAnsi="Calibri" w:cs="Calibri"/>
                <w:b/>
                <w:bCs/>
                <w:color w:val="000000" w:themeColor="text1"/>
                <w:sz w:val="16"/>
                <w:szCs w:val="16"/>
              </w:rPr>
            </w:pPr>
            <w:proofErr w:type="spellStart"/>
            <w:r w:rsidRPr="0056427F">
              <w:rPr>
                <w:rFonts w:ascii="Calibri" w:hAnsi="Calibri" w:cs="Calibri"/>
                <w:b/>
                <w:bCs/>
                <w:color w:val="000000" w:themeColor="text1"/>
                <w:sz w:val="16"/>
                <w:szCs w:val="16"/>
              </w:rPr>
              <w:t>gebote</w:t>
            </w:r>
            <w:proofErr w:type="spellEnd"/>
          </w:p>
          <w:p w14:paraId="107BE588" w14:textId="77777777" w:rsidR="00097D6B" w:rsidRPr="0056427F" w:rsidRDefault="00097D6B" w:rsidP="00ED1CE8">
            <w:pPr>
              <w:rPr>
                <w:rFonts w:ascii="Calibri" w:hAnsi="Calibri" w:cs="Calibri"/>
                <w:b/>
                <w:bCs/>
                <w:color w:val="000000" w:themeColor="text1"/>
                <w:sz w:val="16"/>
                <w:szCs w:val="16"/>
              </w:rPr>
            </w:pPr>
          </w:p>
          <w:p w14:paraId="7C215D7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270C380A" w14:textId="77777777" w:rsidR="00097D6B" w:rsidRPr="0056427F" w:rsidRDefault="00097D6B" w:rsidP="00ED1CE8">
            <w:pPr>
              <w:rPr>
                <w:rFonts w:ascii="Calibri" w:hAnsi="Calibri" w:cs="Calibri"/>
                <w:b/>
                <w:bCs/>
                <w:color w:val="000000" w:themeColor="text1"/>
                <w:sz w:val="16"/>
                <w:szCs w:val="16"/>
              </w:rPr>
            </w:pPr>
          </w:p>
        </w:tc>
        <w:tc>
          <w:tcPr>
            <w:tcW w:w="1714" w:type="dxa"/>
            <w:tcBorders>
              <w:top w:val="single" w:sz="4" w:space="0" w:color="auto"/>
              <w:left w:val="single" w:sz="4" w:space="0" w:color="auto"/>
              <w:bottom w:val="single" w:sz="4" w:space="0" w:color="auto"/>
              <w:right w:val="single" w:sz="4" w:space="0" w:color="auto"/>
            </w:tcBorders>
          </w:tcPr>
          <w:p w14:paraId="1ACE90F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019BB8C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1.Gruppe </w:t>
            </w:r>
          </w:p>
          <w:p w14:paraId="4E0BB554" w14:textId="77777777" w:rsidR="00097D6B" w:rsidRPr="0056427F" w:rsidRDefault="00097D6B" w:rsidP="00ED1CE8">
            <w:pPr>
              <w:ind w:left="360"/>
              <w:rPr>
                <w:rFonts w:ascii="Calibri" w:hAnsi="Calibri" w:cs="Calibri"/>
                <w:b/>
                <w:bCs/>
                <w:color w:val="000000" w:themeColor="text1"/>
                <w:sz w:val="16"/>
                <w:szCs w:val="16"/>
              </w:rPr>
            </w:pPr>
          </w:p>
          <w:p w14:paraId="323842F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 fördernde Spiel- und Bewegungsangebote</w:t>
            </w:r>
          </w:p>
          <w:p w14:paraId="336DCECE" w14:textId="77777777" w:rsidR="00097D6B" w:rsidRPr="0056427F" w:rsidRDefault="00097D6B" w:rsidP="00ED1CE8">
            <w:pPr>
              <w:rPr>
                <w:rFonts w:ascii="Calibri" w:hAnsi="Calibri" w:cs="Calibri"/>
                <w:b/>
                <w:bCs/>
                <w:color w:val="000000" w:themeColor="text1"/>
                <w:sz w:val="16"/>
                <w:szCs w:val="16"/>
              </w:rPr>
            </w:pPr>
          </w:p>
          <w:p w14:paraId="16A37CD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18F9334D" w14:textId="77777777" w:rsidR="00097D6B" w:rsidRPr="0056427F" w:rsidRDefault="00097D6B" w:rsidP="00ED1CE8">
            <w:pPr>
              <w:rPr>
                <w:rFonts w:ascii="Calibri" w:hAnsi="Calibri" w:cs="Calibri"/>
                <w:color w:val="000000" w:themeColor="text1"/>
                <w:sz w:val="16"/>
                <w:szCs w:val="16"/>
              </w:rPr>
            </w:pPr>
          </w:p>
        </w:tc>
        <w:tc>
          <w:tcPr>
            <w:tcW w:w="1857" w:type="dxa"/>
            <w:tcBorders>
              <w:top w:val="single" w:sz="4" w:space="0" w:color="auto"/>
              <w:left w:val="single" w:sz="4" w:space="0" w:color="auto"/>
              <w:bottom w:val="single" w:sz="4" w:space="0" w:color="auto"/>
              <w:right w:val="single" w:sz="4" w:space="0" w:color="auto"/>
            </w:tcBorders>
          </w:tcPr>
          <w:p w14:paraId="2B31D9B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327A9CB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1.Gruppe </w:t>
            </w:r>
          </w:p>
          <w:p w14:paraId="24DB2B1E" w14:textId="77777777" w:rsidR="00097D6B" w:rsidRPr="0056427F" w:rsidRDefault="00097D6B" w:rsidP="00ED1CE8">
            <w:pPr>
              <w:rPr>
                <w:rFonts w:ascii="Calibri" w:hAnsi="Calibri" w:cs="Calibri"/>
                <w:b/>
                <w:bCs/>
                <w:color w:val="000000" w:themeColor="text1"/>
                <w:sz w:val="16"/>
                <w:szCs w:val="16"/>
              </w:rPr>
            </w:pPr>
          </w:p>
          <w:p w14:paraId="0711E37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 fördernde Spiel- und Bewegungsangebote</w:t>
            </w:r>
          </w:p>
          <w:p w14:paraId="544EE261" w14:textId="77777777" w:rsidR="00097D6B" w:rsidRPr="0056427F" w:rsidRDefault="00097D6B" w:rsidP="00ED1CE8">
            <w:pPr>
              <w:rPr>
                <w:rFonts w:ascii="Calibri" w:hAnsi="Calibri" w:cs="Calibri"/>
                <w:b/>
                <w:bCs/>
                <w:color w:val="000000" w:themeColor="text1"/>
                <w:sz w:val="16"/>
                <w:szCs w:val="16"/>
              </w:rPr>
            </w:pPr>
          </w:p>
          <w:p w14:paraId="714F80E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1210D358" w14:textId="77777777" w:rsidR="00097D6B" w:rsidRPr="0056427F" w:rsidRDefault="00097D6B" w:rsidP="00ED1CE8">
            <w:pPr>
              <w:rPr>
                <w:rFonts w:ascii="Calibri" w:hAnsi="Calibri" w:cs="Calibri"/>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2A889E1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5625273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1.Gruppe </w:t>
            </w:r>
          </w:p>
          <w:p w14:paraId="6A5DC9BC" w14:textId="77777777" w:rsidR="00097D6B" w:rsidRPr="0056427F" w:rsidRDefault="00097D6B" w:rsidP="00ED1CE8">
            <w:pPr>
              <w:rPr>
                <w:rFonts w:ascii="Calibri" w:hAnsi="Calibri" w:cs="Calibri"/>
                <w:b/>
                <w:bCs/>
                <w:color w:val="000000" w:themeColor="text1"/>
                <w:sz w:val="16"/>
                <w:szCs w:val="16"/>
              </w:rPr>
            </w:pPr>
          </w:p>
          <w:p w14:paraId="2B1114F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Ankommen +</w:t>
            </w:r>
          </w:p>
          <w:p w14:paraId="495D9E72"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fördernde Spiel- und Bewegungsangebote</w:t>
            </w:r>
          </w:p>
          <w:p w14:paraId="27945208" w14:textId="77777777" w:rsidR="00097D6B" w:rsidRPr="0056427F" w:rsidRDefault="00097D6B" w:rsidP="00ED1CE8">
            <w:pPr>
              <w:rPr>
                <w:rFonts w:ascii="Calibri" w:hAnsi="Calibri" w:cs="Calibri"/>
                <w:b/>
                <w:bCs/>
                <w:color w:val="000000" w:themeColor="text1"/>
                <w:sz w:val="16"/>
                <w:szCs w:val="16"/>
              </w:rPr>
            </w:pPr>
          </w:p>
          <w:p w14:paraId="001BD5D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46E7B09C" w14:textId="77777777" w:rsidR="00097D6B" w:rsidRPr="0056427F" w:rsidRDefault="00097D6B" w:rsidP="00ED1CE8">
            <w:pPr>
              <w:rPr>
                <w:rFonts w:ascii="Calibri" w:hAnsi="Calibri" w:cs="Calibri"/>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416F352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6256F14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1.Gruppe </w:t>
            </w:r>
          </w:p>
          <w:p w14:paraId="3C734860" w14:textId="77777777" w:rsidR="00097D6B" w:rsidRPr="0056427F" w:rsidRDefault="00097D6B" w:rsidP="00ED1CE8">
            <w:pPr>
              <w:ind w:left="360"/>
              <w:rPr>
                <w:rFonts w:ascii="Calibri" w:hAnsi="Calibri" w:cs="Calibri"/>
                <w:b/>
                <w:bCs/>
                <w:color w:val="000000" w:themeColor="text1"/>
                <w:sz w:val="16"/>
                <w:szCs w:val="16"/>
              </w:rPr>
            </w:pPr>
          </w:p>
          <w:p w14:paraId="2DAC4FF6"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Ankommen + </w:t>
            </w:r>
          </w:p>
          <w:p w14:paraId="468455F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fördernde Spiel- und Bewegungsangebote</w:t>
            </w:r>
          </w:p>
          <w:p w14:paraId="5DE327D8" w14:textId="77777777" w:rsidR="00097D6B" w:rsidRPr="0056427F" w:rsidRDefault="00097D6B" w:rsidP="00ED1CE8">
            <w:pPr>
              <w:rPr>
                <w:rFonts w:ascii="Calibri" w:hAnsi="Calibri" w:cs="Calibri"/>
                <w:b/>
                <w:bCs/>
                <w:color w:val="000000" w:themeColor="text1"/>
                <w:sz w:val="16"/>
                <w:szCs w:val="16"/>
              </w:rPr>
            </w:pPr>
          </w:p>
          <w:p w14:paraId="6E7C6301"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34EF1FE4" w14:textId="77777777" w:rsidR="00097D6B" w:rsidRPr="0056427F" w:rsidRDefault="00097D6B" w:rsidP="00ED1CE8">
            <w:pPr>
              <w:rPr>
                <w:rFonts w:ascii="Calibri" w:hAnsi="Calibri" w:cs="Calibri"/>
                <w:b/>
                <w:bCs/>
                <w:color w:val="000000" w:themeColor="text1"/>
                <w:sz w:val="16"/>
                <w:szCs w:val="16"/>
              </w:rPr>
            </w:pPr>
          </w:p>
        </w:tc>
      </w:tr>
      <w:tr w:rsidR="0056427F" w:rsidRPr="0056427F" w14:paraId="6DDF5C9D" w14:textId="77777777" w:rsidTr="00ED1CE8">
        <w:trPr>
          <w:trHeight w:val="1280"/>
        </w:trPr>
        <w:tc>
          <w:tcPr>
            <w:tcW w:w="892" w:type="dxa"/>
            <w:tcBorders>
              <w:top w:val="single" w:sz="4" w:space="0" w:color="auto"/>
              <w:left w:val="single" w:sz="4" w:space="0" w:color="auto"/>
              <w:bottom w:val="single" w:sz="4" w:space="0" w:color="auto"/>
              <w:right w:val="single" w:sz="4" w:space="0" w:color="auto"/>
            </w:tcBorders>
          </w:tcPr>
          <w:p w14:paraId="2D22631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12:35 – 13:05</w:t>
            </w:r>
          </w:p>
          <w:p w14:paraId="1B3FA180" w14:textId="77777777" w:rsidR="00097D6B" w:rsidRPr="0056427F" w:rsidRDefault="00097D6B" w:rsidP="00ED1CE8">
            <w:pPr>
              <w:rPr>
                <w:rFonts w:ascii="Calibri" w:hAnsi="Calibri" w:cs="Calibri"/>
                <w:color w:val="000000" w:themeColor="text1"/>
                <w:sz w:val="16"/>
                <w:szCs w:val="16"/>
              </w:rPr>
            </w:pPr>
          </w:p>
          <w:p w14:paraId="73237DE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12:25 –</w:t>
            </w:r>
          </w:p>
          <w:p w14:paraId="33A2991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13:10</w:t>
            </w:r>
          </w:p>
        </w:tc>
        <w:tc>
          <w:tcPr>
            <w:tcW w:w="1786" w:type="dxa"/>
            <w:tcBorders>
              <w:top w:val="single" w:sz="4" w:space="0" w:color="auto"/>
              <w:left w:val="single" w:sz="4" w:space="0" w:color="auto"/>
              <w:bottom w:val="single" w:sz="4" w:space="0" w:color="auto"/>
              <w:right w:val="single" w:sz="4" w:space="0" w:color="auto"/>
            </w:tcBorders>
          </w:tcPr>
          <w:p w14:paraId="7FD7861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0A3FAA1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2.Gruppe</w:t>
            </w:r>
          </w:p>
          <w:p w14:paraId="476D4C3C" w14:textId="77777777" w:rsidR="00097D6B" w:rsidRPr="0056427F" w:rsidRDefault="00097D6B" w:rsidP="00ED1CE8">
            <w:pPr>
              <w:rPr>
                <w:rFonts w:ascii="Calibri" w:hAnsi="Calibri" w:cs="Calibri"/>
                <w:b/>
                <w:bCs/>
                <w:color w:val="000000" w:themeColor="text1"/>
                <w:sz w:val="16"/>
                <w:szCs w:val="16"/>
              </w:rPr>
            </w:pPr>
          </w:p>
          <w:p w14:paraId="47127AC1"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2AFC199A" w14:textId="77777777" w:rsidR="00097D6B" w:rsidRPr="0056427F" w:rsidRDefault="00097D6B" w:rsidP="00ED1CE8">
            <w:pPr>
              <w:rPr>
                <w:rFonts w:ascii="Calibri" w:hAnsi="Calibri" w:cs="Calibri"/>
                <w:b/>
                <w:bCs/>
                <w:color w:val="000000" w:themeColor="text1"/>
                <w:sz w:val="16"/>
                <w:szCs w:val="16"/>
              </w:rPr>
            </w:pPr>
          </w:p>
          <w:p w14:paraId="246EFA7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Spielangebote</w:t>
            </w:r>
          </w:p>
          <w:p w14:paraId="508B990C" w14:textId="77777777" w:rsidR="00097D6B" w:rsidRPr="0056427F" w:rsidRDefault="00097D6B" w:rsidP="00ED1CE8">
            <w:pPr>
              <w:rPr>
                <w:rFonts w:ascii="Calibri" w:hAnsi="Calibri" w:cs="Calibri"/>
                <w:b/>
                <w:bCs/>
                <w:color w:val="000000" w:themeColor="text1"/>
                <w:sz w:val="16"/>
                <w:szCs w:val="16"/>
              </w:rPr>
            </w:pPr>
          </w:p>
        </w:tc>
        <w:tc>
          <w:tcPr>
            <w:tcW w:w="1714" w:type="dxa"/>
            <w:tcBorders>
              <w:top w:val="single" w:sz="4" w:space="0" w:color="auto"/>
              <w:left w:val="single" w:sz="4" w:space="0" w:color="auto"/>
              <w:bottom w:val="single" w:sz="4" w:space="0" w:color="auto"/>
              <w:right w:val="single" w:sz="4" w:space="0" w:color="auto"/>
            </w:tcBorders>
          </w:tcPr>
          <w:p w14:paraId="167B37D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10198B06"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2.Gruppe</w:t>
            </w:r>
          </w:p>
          <w:p w14:paraId="3EF711D6" w14:textId="77777777" w:rsidR="00097D6B" w:rsidRPr="0056427F" w:rsidRDefault="00097D6B" w:rsidP="00ED1CE8">
            <w:pPr>
              <w:rPr>
                <w:rFonts w:ascii="Calibri" w:hAnsi="Calibri" w:cs="Calibri"/>
                <w:b/>
                <w:bCs/>
                <w:color w:val="000000" w:themeColor="text1"/>
                <w:sz w:val="16"/>
                <w:szCs w:val="16"/>
              </w:rPr>
            </w:pPr>
          </w:p>
          <w:p w14:paraId="2774227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2D5B4CBB" w14:textId="77777777" w:rsidR="00097D6B" w:rsidRPr="0056427F" w:rsidRDefault="00097D6B" w:rsidP="00ED1CE8">
            <w:pPr>
              <w:rPr>
                <w:rFonts w:ascii="Calibri" w:hAnsi="Calibri" w:cs="Calibri"/>
                <w:b/>
                <w:bCs/>
                <w:color w:val="000000" w:themeColor="text1"/>
                <w:sz w:val="16"/>
                <w:szCs w:val="16"/>
              </w:rPr>
            </w:pPr>
          </w:p>
          <w:p w14:paraId="229B746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Spielangebote </w:t>
            </w:r>
          </w:p>
          <w:p w14:paraId="40CE7947" w14:textId="77777777" w:rsidR="00097D6B" w:rsidRPr="0056427F" w:rsidRDefault="00097D6B" w:rsidP="00ED1CE8">
            <w:pPr>
              <w:rPr>
                <w:rFonts w:ascii="Calibri" w:hAnsi="Calibri" w:cs="Calibri"/>
                <w:b/>
                <w:bCs/>
                <w:color w:val="000000" w:themeColor="text1"/>
                <w:sz w:val="16"/>
                <w:szCs w:val="16"/>
              </w:rPr>
            </w:pPr>
          </w:p>
        </w:tc>
        <w:tc>
          <w:tcPr>
            <w:tcW w:w="1857" w:type="dxa"/>
            <w:tcBorders>
              <w:top w:val="single" w:sz="4" w:space="0" w:color="auto"/>
              <w:left w:val="single" w:sz="4" w:space="0" w:color="auto"/>
              <w:bottom w:val="single" w:sz="4" w:space="0" w:color="auto"/>
              <w:right w:val="single" w:sz="4" w:space="0" w:color="auto"/>
            </w:tcBorders>
          </w:tcPr>
          <w:p w14:paraId="4C0F600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04E4A29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2.Gruppe</w:t>
            </w:r>
          </w:p>
          <w:p w14:paraId="523E932F" w14:textId="77777777" w:rsidR="00097D6B" w:rsidRPr="0056427F" w:rsidRDefault="00097D6B" w:rsidP="00ED1CE8">
            <w:pPr>
              <w:rPr>
                <w:rFonts w:ascii="Calibri" w:hAnsi="Calibri" w:cs="Calibri"/>
                <w:b/>
                <w:bCs/>
                <w:color w:val="000000" w:themeColor="text1"/>
                <w:sz w:val="16"/>
                <w:szCs w:val="16"/>
              </w:rPr>
            </w:pPr>
          </w:p>
          <w:p w14:paraId="45A1567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597F6F72" w14:textId="77777777" w:rsidR="00097D6B" w:rsidRPr="0056427F" w:rsidRDefault="00097D6B" w:rsidP="00ED1CE8">
            <w:pPr>
              <w:rPr>
                <w:rFonts w:ascii="Calibri" w:hAnsi="Calibri" w:cs="Calibri"/>
                <w:b/>
                <w:bCs/>
                <w:color w:val="000000" w:themeColor="text1"/>
                <w:sz w:val="16"/>
                <w:szCs w:val="16"/>
              </w:rPr>
            </w:pPr>
          </w:p>
          <w:p w14:paraId="08E33C3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Spielangebote</w:t>
            </w:r>
          </w:p>
          <w:p w14:paraId="1088B3C4" w14:textId="77777777" w:rsidR="00097D6B" w:rsidRPr="0056427F" w:rsidRDefault="00097D6B" w:rsidP="00ED1CE8">
            <w:pPr>
              <w:rPr>
                <w:rFonts w:ascii="Calibri" w:hAnsi="Calibri" w:cs="Calibri"/>
                <w:b/>
                <w:bCs/>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67650DC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2ACDEE72"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2.Gruppe </w:t>
            </w:r>
          </w:p>
          <w:p w14:paraId="394167E0" w14:textId="77777777" w:rsidR="00097D6B" w:rsidRPr="0056427F" w:rsidRDefault="00097D6B" w:rsidP="00ED1CE8">
            <w:pPr>
              <w:rPr>
                <w:rFonts w:ascii="Calibri" w:hAnsi="Calibri" w:cs="Calibri"/>
                <w:b/>
                <w:bCs/>
                <w:color w:val="000000" w:themeColor="text1"/>
                <w:sz w:val="16"/>
                <w:szCs w:val="16"/>
              </w:rPr>
            </w:pPr>
          </w:p>
          <w:p w14:paraId="1D3ADBC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760D8414" w14:textId="77777777" w:rsidR="00097D6B" w:rsidRPr="0056427F" w:rsidRDefault="00097D6B" w:rsidP="00ED1CE8">
            <w:pPr>
              <w:rPr>
                <w:rFonts w:ascii="Calibri" w:hAnsi="Calibri" w:cs="Calibri"/>
                <w:b/>
                <w:bCs/>
                <w:color w:val="000000" w:themeColor="text1"/>
                <w:sz w:val="16"/>
                <w:szCs w:val="16"/>
              </w:rPr>
            </w:pPr>
          </w:p>
          <w:p w14:paraId="7F90F4F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Spielangebote  </w:t>
            </w:r>
          </w:p>
          <w:p w14:paraId="771291C0" w14:textId="77777777" w:rsidR="00097D6B" w:rsidRPr="0056427F" w:rsidRDefault="00097D6B" w:rsidP="00ED1CE8">
            <w:pPr>
              <w:rPr>
                <w:rFonts w:ascii="Calibri" w:hAnsi="Calibri" w:cs="Calibri"/>
                <w:b/>
                <w:bCs/>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1E6E73D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0E5F4AD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2.Gruppe </w:t>
            </w:r>
          </w:p>
          <w:p w14:paraId="78C6C902" w14:textId="77777777" w:rsidR="00097D6B" w:rsidRPr="0056427F" w:rsidRDefault="00097D6B" w:rsidP="00ED1CE8">
            <w:pPr>
              <w:rPr>
                <w:rFonts w:ascii="Calibri" w:hAnsi="Calibri" w:cs="Calibri"/>
                <w:b/>
                <w:bCs/>
                <w:color w:val="000000" w:themeColor="text1"/>
                <w:sz w:val="16"/>
                <w:szCs w:val="16"/>
              </w:rPr>
            </w:pPr>
          </w:p>
          <w:p w14:paraId="7D1A46B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Förderzeiten</w:t>
            </w:r>
          </w:p>
          <w:p w14:paraId="7416BC9B" w14:textId="77777777" w:rsidR="00097D6B" w:rsidRPr="0056427F" w:rsidRDefault="00097D6B" w:rsidP="00ED1CE8">
            <w:pPr>
              <w:rPr>
                <w:rFonts w:ascii="Calibri" w:hAnsi="Calibri" w:cs="Calibri"/>
                <w:b/>
                <w:bCs/>
                <w:color w:val="000000" w:themeColor="text1"/>
                <w:sz w:val="16"/>
                <w:szCs w:val="16"/>
              </w:rPr>
            </w:pPr>
          </w:p>
          <w:p w14:paraId="274E6B1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Spielangebote</w:t>
            </w:r>
          </w:p>
          <w:p w14:paraId="066F10AC" w14:textId="77777777" w:rsidR="00097D6B" w:rsidRPr="0056427F" w:rsidRDefault="00097D6B" w:rsidP="00ED1CE8">
            <w:pPr>
              <w:rPr>
                <w:rFonts w:ascii="Calibri" w:hAnsi="Calibri" w:cs="Calibri"/>
                <w:b/>
                <w:bCs/>
                <w:color w:val="000000" w:themeColor="text1"/>
                <w:sz w:val="16"/>
                <w:szCs w:val="16"/>
              </w:rPr>
            </w:pPr>
          </w:p>
        </w:tc>
      </w:tr>
      <w:tr w:rsidR="0056427F" w:rsidRPr="0056427F" w14:paraId="2C374646" w14:textId="77777777" w:rsidTr="00ED1CE8">
        <w:trPr>
          <w:trHeight w:val="1205"/>
        </w:trPr>
        <w:tc>
          <w:tcPr>
            <w:tcW w:w="892" w:type="dxa"/>
            <w:tcBorders>
              <w:top w:val="single" w:sz="4" w:space="0" w:color="auto"/>
              <w:left w:val="single" w:sz="4" w:space="0" w:color="auto"/>
              <w:bottom w:val="single" w:sz="4" w:space="0" w:color="auto"/>
              <w:right w:val="single" w:sz="4" w:space="0" w:color="auto"/>
            </w:tcBorders>
          </w:tcPr>
          <w:p w14:paraId="2CF0F3D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13:15 – 13:45</w:t>
            </w:r>
          </w:p>
          <w:p w14:paraId="32C73BE0" w14:textId="77777777" w:rsidR="00097D6B" w:rsidRPr="0056427F" w:rsidRDefault="00097D6B" w:rsidP="00ED1CE8">
            <w:pPr>
              <w:rPr>
                <w:rFonts w:ascii="Calibri" w:hAnsi="Calibri" w:cs="Calibri"/>
                <w:b/>
                <w:bCs/>
                <w:color w:val="000000" w:themeColor="text1"/>
                <w:sz w:val="16"/>
                <w:szCs w:val="16"/>
              </w:rPr>
            </w:pPr>
          </w:p>
          <w:p w14:paraId="2050BFC4" w14:textId="77777777" w:rsidR="00097D6B" w:rsidRPr="0056427F" w:rsidRDefault="00097D6B" w:rsidP="00ED1CE8">
            <w:pPr>
              <w:rPr>
                <w:rFonts w:ascii="Calibri" w:hAnsi="Calibri" w:cs="Calibri"/>
                <w:b/>
                <w:bCs/>
                <w:color w:val="000000" w:themeColor="text1"/>
                <w:sz w:val="16"/>
                <w:szCs w:val="16"/>
              </w:rPr>
            </w:pPr>
          </w:p>
          <w:p w14:paraId="54D98F4E" w14:textId="77777777" w:rsidR="00097D6B" w:rsidRPr="0056427F" w:rsidRDefault="00097D6B" w:rsidP="00ED1CE8">
            <w:pPr>
              <w:rPr>
                <w:rFonts w:ascii="Calibri" w:hAnsi="Calibri" w:cs="Calibri"/>
                <w:b/>
                <w:bCs/>
                <w:color w:val="000000" w:themeColor="text1"/>
                <w:sz w:val="16"/>
                <w:szCs w:val="16"/>
              </w:rPr>
            </w:pPr>
          </w:p>
        </w:tc>
        <w:tc>
          <w:tcPr>
            <w:tcW w:w="1786" w:type="dxa"/>
            <w:tcBorders>
              <w:top w:val="single" w:sz="4" w:space="0" w:color="auto"/>
              <w:left w:val="single" w:sz="4" w:space="0" w:color="auto"/>
              <w:bottom w:val="single" w:sz="4" w:space="0" w:color="auto"/>
              <w:right w:val="single" w:sz="4" w:space="0" w:color="auto"/>
            </w:tcBorders>
          </w:tcPr>
          <w:p w14:paraId="395B79A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0556DF1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3.Gruppe</w:t>
            </w:r>
          </w:p>
          <w:p w14:paraId="70B99D58" w14:textId="77777777" w:rsidR="00097D6B" w:rsidRPr="0056427F" w:rsidRDefault="00097D6B" w:rsidP="00ED1CE8">
            <w:pPr>
              <w:rPr>
                <w:rFonts w:ascii="Calibri" w:hAnsi="Calibri" w:cs="Calibri"/>
                <w:b/>
                <w:bCs/>
                <w:color w:val="000000" w:themeColor="text1"/>
                <w:sz w:val="16"/>
                <w:szCs w:val="16"/>
              </w:rPr>
            </w:pPr>
          </w:p>
          <w:p w14:paraId="1BD61BF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Situationsorientierte naturnahe Angebote im Innen – und Außenbereich</w:t>
            </w:r>
          </w:p>
        </w:tc>
        <w:tc>
          <w:tcPr>
            <w:tcW w:w="1714" w:type="dxa"/>
            <w:tcBorders>
              <w:top w:val="single" w:sz="4" w:space="0" w:color="auto"/>
              <w:left w:val="single" w:sz="4" w:space="0" w:color="auto"/>
              <w:bottom w:val="single" w:sz="4" w:space="0" w:color="auto"/>
              <w:right w:val="single" w:sz="4" w:space="0" w:color="auto"/>
            </w:tcBorders>
          </w:tcPr>
          <w:p w14:paraId="7FFB112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5DCE7AEE"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3.Gruppe</w:t>
            </w:r>
          </w:p>
          <w:p w14:paraId="554EF445" w14:textId="77777777" w:rsidR="00097D6B" w:rsidRPr="0056427F" w:rsidRDefault="00097D6B" w:rsidP="00ED1CE8">
            <w:pPr>
              <w:rPr>
                <w:rFonts w:ascii="Calibri" w:hAnsi="Calibri" w:cs="Calibri"/>
                <w:b/>
                <w:bCs/>
                <w:color w:val="000000" w:themeColor="text1"/>
                <w:sz w:val="16"/>
                <w:szCs w:val="16"/>
              </w:rPr>
            </w:pPr>
          </w:p>
          <w:p w14:paraId="50FDE5E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Situationsorientierte naturnahe Angebote im Innen – und</w:t>
            </w:r>
          </w:p>
          <w:p w14:paraId="376A1C9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Außenbereich</w:t>
            </w:r>
          </w:p>
          <w:p w14:paraId="7CD7E435" w14:textId="77777777" w:rsidR="00097D6B" w:rsidRPr="0056427F" w:rsidRDefault="00097D6B" w:rsidP="00ED1CE8">
            <w:pPr>
              <w:rPr>
                <w:rFonts w:ascii="Calibri" w:hAnsi="Calibri" w:cs="Calibri"/>
                <w:b/>
                <w:bCs/>
                <w:color w:val="000000" w:themeColor="text1"/>
                <w:sz w:val="16"/>
                <w:szCs w:val="16"/>
                <w:u w:val="single"/>
              </w:rPr>
            </w:pPr>
          </w:p>
        </w:tc>
        <w:tc>
          <w:tcPr>
            <w:tcW w:w="1857" w:type="dxa"/>
            <w:tcBorders>
              <w:top w:val="single" w:sz="4" w:space="0" w:color="auto"/>
              <w:left w:val="single" w:sz="4" w:space="0" w:color="auto"/>
              <w:bottom w:val="single" w:sz="4" w:space="0" w:color="auto"/>
              <w:right w:val="single" w:sz="4" w:space="0" w:color="auto"/>
            </w:tcBorders>
          </w:tcPr>
          <w:p w14:paraId="015AC22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11D770F2"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3.Gruppe</w:t>
            </w:r>
          </w:p>
          <w:p w14:paraId="1114A36C" w14:textId="77777777" w:rsidR="00097D6B" w:rsidRPr="0056427F" w:rsidRDefault="00097D6B" w:rsidP="00ED1CE8">
            <w:pPr>
              <w:rPr>
                <w:rFonts w:ascii="Calibri" w:hAnsi="Calibri" w:cs="Calibri"/>
                <w:b/>
                <w:bCs/>
                <w:color w:val="000000" w:themeColor="text1"/>
                <w:sz w:val="16"/>
                <w:szCs w:val="16"/>
              </w:rPr>
            </w:pPr>
          </w:p>
          <w:p w14:paraId="5FCE2B5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Situationsorientierte naturnahe Angebot im Innen – und Außenbereich</w:t>
            </w:r>
          </w:p>
          <w:p w14:paraId="03621E56" w14:textId="77777777" w:rsidR="00097D6B" w:rsidRPr="0056427F" w:rsidRDefault="00097D6B" w:rsidP="00ED1CE8">
            <w:pPr>
              <w:rPr>
                <w:rFonts w:ascii="Calibri" w:hAnsi="Calibri" w:cs="Calibri"/>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663283F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3AFE43F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3.Gruppe</w:t>
            </w:r>
          </w:p>
          <w:p w14:paraId="478270BD" w14:textId="77777777" w:rsidR="00097D6B" w:rsidRPr="0056427F" w:rsidRDefault="00097D6B" w:rsidP="00ED1CE8">
            <w:pPr>
              <w:rPr>
                <w:rFonts w:ascii="Calibri" w:hAnsi="Calibri" w:cs="Calibri"/>
                <w:b/>
                <w:bCs/>
                <w:color w:val="000000" w:themeColor="text1"/>
                <w:sz w:val="16"/>
                <w:szCs w:val="16"/>
              </w:rPr>
            </w:pPr>
          </w:p>
          <w:p w14:paraId="722BCED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Situationsorientierte naturnahe Angebote im Innen – und Außenbereich</w:t>
            </w:r>
          </w:p>
        </w:tc>
        <w:tc>
          <w:tcPr>
            <w:tcW w:w="1893" w:type="dxa"/>
            <w:tcBorders>
              <w:top w:val="single" w:sz="4" w:space="0" w:color="auto"/>
              <w:left w:val="single" w:sz="4" w:space="0" w:color="auto"/>
              <w:bottom w:val="single" w:sz="4" w:space="0" w:color="auto"/>
              <w:right w:val="single" w:sz="4" w:space="0" w:color="auto"/>
            </w:tcBorders>
          </w:tcPr>
          <w:p w14:paraId="15ABC3B6"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797FE54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3.Gruppe</w:t>
            </w:r>
          </w:p>
          <w:p w14:paraId="3A8B8533" w14:textId="77777777" w:rsidR="00097D6B" w:rsidRPr="0056427F" w:rsidRDefault="00097D6B" w:rsidP="00ED1CE8">
            <w:pPr>
              <w:rPr>
                <w:rFonts w:ascii="Calibri" w:hAnsi="Calibri" w:cs="Calibri"/>
                <w:b/>
                <w:bCs/>
                <w:color w:val="000000" w:themeColor="text1"/>
                <w:sz w:val="16"/>
                <w:szCs w:val="16"/>
              </w:rPr>
            </w:pPr>
          </w:p>
          <w:p w14:paraId="1581B632"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Situationsorientierte naturnahe Angebote im Innen – und Außenbereich</w:t>
            </w:r>
          </w:p>
        </w:tc>
      </w:tr>
      <w:tr w:rsidR="0056427F" w:rsidRPr="0056427F" w14:paraId="567AAC3E" w14:textId="77777777" w:rsidTr="00ED1CE8">
        <w:trPr>
          <w:trHeight w:val="2029"/>
        </w:trPr>
        <w:tc>
          <w:tcPr>
            <w:tcW w:w="892" w:type="dxa"/>
            <w:tcBorders>
              <w:top w:val="single" w:sz="4" w:space="0" w:color="auto"/>
              <w:left w:val="single" w:sz="4" w:space="0" w:color="auto"/>
              <w:bottom w:val="single" w:sz="4" w:space="0" w:color="auto"/>
              <w:right w:val="single" w:sz="4" w:space="0" w:color="auto"/>
            </w:tcBorders>
          </w:tcPr>
          <w:p w14:paraId="5F8FC86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13:45 – 14:15</w:t>
            </w:r>
          </w:p>
          <w:p w14:paraId="2A08744F" w14:textId="77777777" w:rsidR="00097D6B" w:rsidRPr="0056427F" w:rsidRDefault="00097D6B" w:rsidP="00ED1CE8">
            <w:pPr>
              <w:rPr>
                <w:rFonts w:ascii="Calibri" w:hAnsi="Calibri" w:cs="Calibri"/>
                <w:b/>
                <w:bCs/>
                <w:color w:val="000000" w:themeColor="text1"/>
                <w:sz w:val="16"/>
                <w:szCs w:val="16"/>
              </w:rPr>
            </w:pPr>
          </w:p>
          <w:p w14:paraId="2162C076" w14:textId="77777777" w:rsidR="00097D6B" w:rsidRPr="0056427F" w:rsidRDefault="00097D6B" w:rsidP="00ED1CE8">
            <w:pPr>
              <w:rPr>
                <w:rFonts w:ascii="Calibri" w:hAnsi="Calibri" w:cs="Calibri"/>
                <w:b/>
                <w:bCs/>
                <w:color w:val="000000" w:themeColor="text1"/>
                <w:sz w:val="16"/>
                <w:szCs w:val="16"/>
              </w:rPr>
            </w:pPr>
          </w:p>
          <w:p w14:paraId="647E2676" w14:textId="77777777" w:rsidR="00097D6B" w:rsidRPr="0056427F" w:rsidRDefault="00097D6B" w:rsidP="00ED1CE8">
            <w:pPr>
              <w:rPr>
                <w:rFonts w:ascii="Calibri" w:hAnsi="Calibri" w:cs="Calibri"/>
                <w:b/>
                <w:bCs/>
                <w:color w:val="000000" w:themeColor="text1"/>
                <w:sz w:val="16"/>
                <w:szCs w:val="16"/>
              </w:rPr>
            </w:pPr>
          </w:p>
          <w:p w14:paraId="5696748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15:00</w:t>
            </w:r>
          </w:p>
        </w:tc>
        <w:tc>
          <w:tcPr>
            <w:tcW w:w="1786" w:type="dxa"/>
            <w:tcBorders>
              <w:top w:val="single" w:sz="4" w:space="0" w:color="auto"/>
              <w:left w:val="single" w:sz="4" w:space="0" w:color="auto"/>
              <w:bottom w:val="single" w:sz="4" w:space="0" w:color="auto"/>
              <w:right w:val="single" w:sz="4" w:space="0" w:color="auto"/>
            </w:tcBorders>
          </w:tcPr>
          <w:p w14:paraId="65013BF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7B65E27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4.Gruppe</w:t>
            </w:r>
          </w:p>
          <w:p w14:paraId="0EAE05D7" w14:textId="77777777" w:rsidR="00097D6B" w:rsidRPr="0056427F" w:rsidRDefault="00097D6B" w:rsidP="00ED1CE8">
            <w:pPr>
              <w:rPr>
                <w:rFonts w:ascii="Calibri" w:hAnsi="Calibri" w:cs="Calibri"/>
                <w:b/>
                <w:bCs/>
                <w:color w:val="000000" w:themeColor="text1"/>
                <w:sz w:val="16"/>
                <w:szCs w:val="16"/>
              </w:rPr>
            </w:pPr>
          </w:p>
          <w:p w14:paraId="4522C07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w:t>
            </w:r>
          </w:p>
          <w:p w14:paraId="613EEB1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Angebote</w:t>
            </w:r>
          </w:p>
          <w:p w14:paraId="45CD212D" w14:textId="77777777" w:rsidR="00097D6B" w:rsidRPr="0056427F" w:rsidRDefault="00097D6B" w:rsidP="00ED1CE8">
            <w:pPr>
              <w:rPr>
                <w:rFonts w:ascii="Calibri" w:hAnsi="Calibri" w:cs="Calibri"/>
                <w:b/>
                <w:bCs/>
                <w:color w:val="000000" w:themeColor="text1"/>
                <w:sz w:val="16"/>
                <w:szCs w:val="16"/>
              </w:rPr>
            </w:pPr>
          </w:p>
          <w:p w14:paraId="697E9D0D" w14:textId="77777777" w:rsidR="00097D6B" w:rsidRPr="0056427F" w:rsidRDefault="00097D6B" w:rsidP="00ED1CE8">
            <w:pPr>
              <w:rPr>
                <w:rFonts w:ascii="Calibri" w:hAnsi="Calibri" w:cs="Calibri"/>
                <w:b/>
                <w:bCs/>
                <w:color w:val="000000" w:themeColor="text1"/>
                <w:sz w:val="16"/>
                <w:szCs w:val="16"/>
              </w:rPr>
            </w:pPr>
          </w:p>
          <w:p w14:paraId="395BF68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Abholphase</w:t>
            </w:r>
          </w:p>
        </w:tc>
        <w:tc>
          <w:tcPr>
            <w:tcW w:w="1714" w:type="dxa"/>
            <w:tcBorders>
              <w:top w:val="single" w:sz="4" w:space="0" w:color="auto"/>
              <w:left w:val="single" w:sz="4" w:space="0" w:color="auto"/>
              <w:bottom w:val="single" w:sz="4" w:space="0" w:color="auto"/>
              <w:right w:val="single" w:sz="4" w:space="0" w:color="auto"/>
            </w:tcBorders>
          </w:tcPr>
          <w:p w14:paraId="180D8E1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5B108AD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4.Gruppe</w:t>
            </w:r>
          </w:p>
          <w:p w14:paraId="24AAC0A2" w14:textId="77777777" w:rsidR="00097D6B" w:rsidRPr="0056427F" w:rsidRDefault="00097D6B" w:rsidP="00ED1CE8">
            <w:pPr>
              <w:rPr>
                <w:rFonts w:ascii="Calibri" w:hAnsi="Calibri" w:cs="Calibri"/>
                <w:b/>
                <w:bCs/>
                <w:color w:val="000000" w:themeColor="text1"/>
                <w:sz w:val="16"/>
                <w:szCs w:val="16"/>
              </w:rPr>
            </w:pPr>
          </w:p>
          <w:p w14:paraId="45ACC39E"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w:t>
            </w:r>
          </w:p>
          <w:p w14:paraId="0FD96A2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Angebote</w:t>
            </w:r>
          </w:p>
          <w:p w14:paraId="22CA2745" w14:textId="77777777" w:rsidR="00097D6B" w:rsidRPr="0056427F" w:rsidRDefault="00097D6B" w:rsidP="00ED1CE8">
            <w:pPr>
              <w:rPr>
                <w:rFonts w:ascii="Calibri" w:hAnsi="Calibri" w:cs="Calibri"/>
                <w:b/>
                <w:bCs/>
                <w:color w:val="000000" w:themeColor="text1"/>
                <w:sz w:val="16"/>
                <w:szCs w:val="16"/>
              </w:rPr>
            </w:pPr>
          </w:p>
          <w:p w14:paraId="40515862" w14:textId="77777777" w:rsidR="00097D6B" w:rsidRPr="0056427F" w:rsidRDefault="00097D6B" w:rsidP="00ED1CE8">
            <w:pPr>
              <w:rPr>
                <w:rFonts w:ascii="Calibri" w:hAnsi="Calibri" w:cs="Calibri"/>
                <w:b/>
                <w:bCs/>
                <w:color w:val="000000" w:themeColor="text1"/>
                <w:sz w:val="16"/>
                <w:szCs w:val="16"/>
              </w:rPr>
            </w:pPr>
          </w:p>
          <w:p w14:paraId="0BB88B0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Abholphase</w:t>
            </w:r>
          </w:p>
        </w:tc>
        <w:tc>
          <w:tcPr>
            <w:tcW w:w="1857" w:type="dxa"/>
            <w:tcBorders>
              <w:top w:val="single" w:sz="4" w:space="0" w:color="auto"/>
              <w:left w:val="single" w:sz="4" w:space="0" w:color="auto"/>
              <w:bottom w:val="single" w:sz="4" w:space="0" w:color="auto"/>
              <w:right w:val="single" w:sz="4" w:space="0" w:color="auto"/>
            </w:tcBorders>
          </w:tcPr>
          <w:p w14:paraId="41BA8D2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2CC68D9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4.Gruppe</w:t>
            </w:r>
          </w:p>
          <w:p w14:paraId="583324C3" w14:textId="77777777" w:rsidR="00097D6B" w:rsidRPr="0056427F" w:rsidRDefault="00097D6B" w:rsidP="00ED1CE8">
            <w:pPr>
              <w:rPr>
                <w:rFonts w:ascii="Calibri" w:hAnsi="Calibri" w:cs="Calibri"/>
                <w:b/>
                <w:bCs/>
                <w:color w:val="000000" w:themeColor="text1"/>
                <w:sz w:val="16"/>
                <w:szCs w:val="16"/>
              </w:rPr>
            </w:pPr>
          </w:p>
          <w:p w14:paraId="3D16222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w:t>
            </w:r>
          </w:p>
          <w:p w14:paraId="152A3AA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Angebote</w:t>
            </w:r>
          </w:p>
          <w:p w14:paraId="1018900E" w14:textId="77777777" w:rsidR="00097D6B" w:rsidRPr="0056427F" w:rsidRDefault="00097D6B" w:rsidP="00ED1CE8">
            <w:pPr>
              <w:rPr>
                <w:rFonts w:ascii="Calibri" w:hAnsi="Calibri" w:cs="Calibri"/>
                <w:b/>
                <w:bCs/>
                <w:color w:val="000000" w:themeColor="text1"/>
                <w:sz w:val="16"/>
                <w:szCs w:val="16"/>
              </w:rPr>
            </w:pPr>
          </w:p>
          <w:p w14:paraId="195B20D6" w14:textId="77777777" w:rsidR="00097D6B" w:rsidRPr="0056427F" w:rsidRDefault="00097D6B" w:rsidP="00ED1CE8">
            <w:pPr>
              <w:rPr>
                <w:rFonts w:ascii="Calibri" w:hAnsi="Calibri" w:cs="Calibri"/>
                <w:b/>
                <w:bCs/>
                <w:color w:val="000000" w:themeColor="text1"/>
                <w:sz w:val="16"/>
                <w:szCs w:val="16"/>
              </w:rPr>
            </w:pPr>
          </w:p>
          <w:p w14:paraId="58076A9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Abholphase</w:t>
            </w:r>
          </w:p>
          <w:p w14:paraId="2F91DDB5" w14:textId="77777777" w:rsidR="00097D6B" w:rsidRPr="0056427F" w:rsidRDefault="00097D6B" w:rsidP="00ED1CE8">
            <w:pPr>
              <w:rPr>
                <w:rFonts w:ascii="Calibri" w:hAnsi="Calibri" w:cs="Calibri"/>
                <w:b/>
                <w:bCs/>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09F325F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5004844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4.Gruppe</w:t>
            </w:r>
          </w:p>
          <w:p w14:paraId="58540BFC" w14:textId="77777777" w:rsidR="00097D6B" w:rsidRPr="0056427F" w:rsidRDefault="00097D6B" w:rsidP="00ED1CE8">
            <w:pPr>
              <w:rPr>
                <w:rFonts w:ascii="Calibri" w:hAnsi="Calibri" w:cs="Calibri"/>
                <w:b/>
                <w:bCs/>
                <w:color w:val="000000" w:themeColor="text1"/>
                <w:sz w:val="16"/>
                <w:szCs w:val="16"/>
              </w:rPr>
            </w:pPr>
          </w:p>
          <w:p w14:paraId="2B5C9B1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w:t>
            </w:r>
          </w:p>
          <w:p w14:paraId="1AB775D6"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Angebote</w:t>
            </w:r>
          </w:p>
          <w:p w14:paraId="0B306577" w14:textId="77777777" w:rsidR="00097D6B" w:rsidRPr="0056427F" w:rsidRDefault="00097D6B" w:rsidP="00ED1CE8">
            <w:pPr>
              <w:rPr>
                <w:rFonts w:ascii="Calibri" w:hAnsi="Calibri" w:cs="Calibri"/>
                <w:b/>
                <w:bCs/>
                <w:color w:val="000000" w:themeColor="text1"/>
                <w:sz w:val="16"/>
                <w:szCs w:val="16"/>
              </w:rPr>
            </w:pPr>
          </w:p>
          <w:p w14:paraId="5AB14E16" w14:textId="77777777" w:rsidR="00097D6B" w:rsidRPr="0056427F" w:rsidRDefault="00097D6B" w:rsidP="00ED1CE8">
            <w:pPr>
              <w:rPr>
                <w:rFonts w:ascii="Calibri" w:hAnsi="Calibri" w:cs="Calibri"/>
                <w:b/>
                <w:bCs/>
                <w:color w:val="000000" w:themeColor="text1"/>
                <w:sz w:val="16"/>
                <w:szCs w:val="16"/>
              </w:rPr>
            </w:pPr>
          </w:p>
          <w:p w14:paraId="5F0D833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Abholphase</w:t>
            </w:r>
          </w:p>
          <w:p w14:paraId="2470FF40" w14:textId="77777777" w:rsidR="00097D6B" w:rsidRPr="0056427F" w:rsidRDefault="00097D6B" w:rsidP="00ED1CE8">
            <w:pPr>
              <w:rPr>
                <w:rFonts w:ascii="Calibri" w:hAnsi="Calibri" w:cs="Calibri"/>
                <w:b/>
                <w:bCs/>
                <w:color w:val="000000" w:themeColor="text1"/>
                <w:sz w:val="16"/>
                <w:szCs w:val="16"/>
                <w:u w:val="single"/>
              </w:rPr>
            </w:pPr>
          </w:p>
        </w:tc>
        <w:tc>
          <w:tcPr>
            <w:tcW w:w="1893" w:type="dxa"/>
            <w:tcBorders>
              <w:top w:val="single" w:sz="4" w:space="0" w:color="auto"/>
              <w:left w:val="single" w:sz="4" w:space="0" w:color="auto"/>
              <w:bottom w:val="single" w:sz="4" w:space="0" w:color="auto"/>
              <w:right w:val="single" w:sz="4" w:space="0" w:color="auto"/>
            </w:tcBorders>
          </w:tcPr>
          <w:p w14:paraId="1DFCFB4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Mittagessen</w:t>
            </w:r>
          </w:p>
          <w:p w14:paraId="0D4112D6"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4.Gruppe</w:t>
            </w:r>
          </w:p>
          <w:p w14:paraId="147C6420" w14:textId="77777777" w:rsidR="00097D6B" w:rsidRPr="0056427F" w:rsidRDefault="00097D6B" w:rsidP="00ED1CE8">
            <w:pPr>
              <w:rPr>
                <w:rFonts w:ascii="Calibri" w:hAnsi="Calibri" w:cs="Calibri"/>
                <w:b/>
                <w:bCs/>
                <w:color w:val="000000" w:themeColor="text1"/>
                <w:sz w:val="16"/>
                <w:szCs w:val="16"/>
                <w:u w:val="single"/>
              </w:rPr>
            </w:pPr>
          </w:p>
          <w:p w14:paraId="0319E4F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w:t>
            </w:r>
          </w:p>
          <w:p w14:paraId="13707F57"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Angebote</w:t>
            </w:r>
          </w:p>
          <w:p w14:paraId="5DD1F044" w14:textId="77777777" w:rsidR="00097D6B" w:rsidRPr="0056427F" w:rsidRDefault="00097D6B" w:rsidP="00ED1CE8">
            <w:pPr>
              <w:rPr>
                <w:rFonts w:ascii="Calibri" w:hAnsi="Calibri" w:cs="Calibri"/>
                <w:b/>
                <w:bCs/>
                <w:color w:val="000000" w:themeColor="text1"/>
                <w:sz w:val="16"/>
                <w:szCs w:val="16"/>
                <w:vertAlign w:val="superscript"/>
              </w:rPr>
            </w:pPr>
          </w:p>
          <w:p w14:paraId="59FB525E"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 </w:t>
            </w:r>
          </w:p>
          <w:p w14:paraId="1993CF0C" w14:textId="77777777" w:rsidR="00097D6B" w:rsidRPr="0056427F" w:rsidRDefault="00097D6B" w:rsidP="00ED1CE8">
            <w:pPr>
              <w:rPr>
                <w:rFonts w:ascii="Calibri" w:hAnsi="Calibri" w:cs="Calibri"/>
                <w:b/>
                <w:bCs/>
                <w:color w:val="000000" w:themeColor="text1"/>
                <w:sz w:val="16"/>
                <w:szCs w:val="16"/>
                <w:u w:val="single"/>
              </w:rPr>
            </w:pPr>
            <w:r w:rsidRPr="0056427F">
              <w:rPr>
                <w:rFonts w:ascii="Calibri" w:hAnsi="Calibri" w:cs="Calibri"/>
                <w:b/>
                <w:bCs/>
                <w:color w:val="000000" w:themeColor="text1"/>
                <w:sz w:val="16"/>
                <w:szCs w:val="16"/>
              </w:rPr>
              <w:t>Abholphase</w:t>
            </w:r>
          </w:p>
        </w:tc>
      </w:tr>
      <w:tr w:rsidR="0056427F" w:rsidRPr="0056427F" w14:paraId="7601C475" w14:textId="77777777" w:rsidTr="00ED1CE8">
        <w:trPr>
          <w:trHeight w:val="2824"/>
        </w:trPr>
        <w:tc>
          <w:tcPr>
            <w:tcW w:w="892" w:type="dxa"/>
            <w:tcBorders>
              <w:top w:val="single" w:sz="4" w:space="0" w:color="auto"/>
              <w:left w:val="single" w:sz="4" w:space="0" w:color="auto"/>
              <w:bottom w:val="single" w:sz="4" w:space="0" w:color="auto"/>
              <w:right w:val="single" w:sz="4" w:space="0" w:color="auto"/>
            </w:tcBorders>
          </w:tcPr>
          <w:p w14:paraId="3B2E98C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14:30 – 16:00</w:t>
            </w:r>
          </w:p>
          <w:p w14:paraId="05A88E86" w14:textId="77777777" w:rsidR="00097D6B" w:rsidRPr="0056427F" w:rsidRDefault="00097D6B" w:rsidP="00ED1CE8">
            <w:pPr>
              <w:rPr>
                <w:rFonts w:ascii="Calibri" w:hAnsi="Calibri" w:cs="Calibri"/>
                <w:b/>
                <w:bCs/>
                <w:color w:val="000000" w:themeColor="text1"/>
                <w:sz w:val="16"/>
                <w:szCs w:val="16"/>
              </w:rPr>
            </w:pPr>
          </w:p>
          <w:p w14:paraId="2E7057F0" w14:textId="77777777" w:rsidR="00097D6B" w:rsidRPr="0056427F" w:rsidRDefault="00097D6B" w:rsidP="00ED1CE8">
            <w:pPr>
              <w:rPr>
                <w:rFonts w:ascii="Calibri" w:hAnsi="Calibri" w:cs="Calibri"/>
                <w:b/>
                <w:bCs/>
                <w:color w:val="000000" w:themeColor="text1"/>
                <w:sz w:val="16"/>
                <w:szCs w:val="16"/>
              </w:rPr>
            </w:pPr>
          </w:p>
          <w:p w14:paraId="26EA60F0" w14:textId="77777777" w:rsidR="00097D6B" w:rsidRPr="0056427F" w:rsidRDefault="00097D6B" w:rsidP="00ED1CE8">
            <w:pPr>
              <w:rPr>
                <w:rFonts w:ascii="Calibri" w:hAnsi="Calibri" w:cs="Calibri"/>
                <w:b/>
                <w:bCs/>
                <w:color w:val="000000" w:themeColor="text1"/>
                <w:sz w:val="16"/>
                <w:szCs w:val="16"/>
              </w:rPr>
            </w:pPr>
          </w:p>
          <w:p w14:paraId="0895AD5C" w14:textId="77777777" w:rsidR="00097D6B" w:rsidRPr="0056427F" w:rsidRDefault="00097D6B" w:rsidP="00ED1CE8">
            <w:pPr>
              <w:rPr>
                <w:rFonts w:ascii="Calibri" w:hAnsi="Calibri" w:cs="Calibri"/>
                <w:b/>
                <w:bCs/>
                <w:color w:val="000000" w:themeColor="text1"/>
                <w:sz w:val="16"/>
                <w:szCs w:val="16"/>
              </w:rPr>
            </w:pPr>
          </w:p>
          <w:p w14:paraId="7128518D" w14:textId="77777777" w:rsidR="00097D6B" w:rsidRPr="0056427F" w:rsidRDefault="00097D6B" w:rsidP="00ED1CE8">
            <w:pPr>
              <w:rPr>
                <w:rFonts w:ascii="Calibri" w:hAnsi="Calibri" w:cs="Calibri"/>
                <w:b/>
                <w:bCs/>
                <w:color w:val="000000" w:themeColor="text1"/>
                <w:sz w:val="16"/>
                <w:szCs w:val="16"/>
              </w:rPr>
            </w:pPr>
          </w:p>
          <w:p w14:paraId="32CD71BB" w14:textId="77777777" w:rsidR="00097D6B" w:rsidRPr="0056427F" w:rsidRDefault="00097D6B" w:rsidP="00ED1CE8">
            <w:pPr>
              <w:rPr>
                <w:rFonts w:ascii="Calibri" w:hAnsi="Calibri" w:cs="Calibri"/>
                <w:b/>
                <w:bCs/>
                <w:color w:val="000000" w:themeColor="text1"/>
                <w:sz w:val="16"/>
                <w:szCs w:val="16"/>
              </w:rPr>
            </w:pPr>
          </w:p>
          <w:p w14:paraId="0E90CECE" w14:textId="77777777" w:rsidR="00097D6B" w:rsidRPr="0056427F" w:rsidRDefault="00097D6B" w:rsidP="00ED1CE8">
            <w:pPr>
              <w:rPr>
                <w:rFonts w:ascii="Calibri" w:hAnsi="Calibri" w:cs="Calibri"/>
                <w:b/>
                <w:bCs/>
                <w:color w:val="000000" w:themeColor="text1"/>
                <w:sz w:val="16"/>
                <w:szCs w:val="16"/>
              </w:rPr>
            </w:pPr>
          </w:p>
          <w:p w14:paraId="645A6D54" w14:textId="77777777" w:rsidR="00097D6B" w:rsidRPr="0056427F" w:rsidRDefault="00097D6B" w:rsidP="00ED1CE8">
            <w:pPr>
              <w:rPr>
                <w:rFonts w:ascii="Calibri" w:hAnsi="Calibri" w:cs="Calibri"/>
                <w:b/>
                <w:bCs/>
                <w:color w:val="000000" w:themeColor="text1"/>
                <w:sz w:val="16"/>
                <w:szCs w:val="16"/>
              </w:rPr>
            </w:pPr>
          </w:p>
          <w:p w14:paraId="7C212E11" w14:textId="77777777" w:rsidR="00097D6B" w:rsidRPr="0056427F" w:rsidRDefault="00097D6B" w:rsidP="00ED1CE8">
            <w:pPr>
              <w:rPr>
                <w:rFonts w:ascii="Calibri" w:hAnsi="Calibri" w:cs="Calibri"/>
                <w:b/>
                <w:bCs/>
                <w:color w:val="000000" w:themeColor="text1"/>
                <w:sz w:val="16"/>
                <w:szCs w:val="16"/>
              </w:rPr>
            </w:pPr>
          </w:p>
          <w:p w14:paraId="1FF13A5D" w14:textId="77777777" w:rsidR="00097D6B" w:rsidRPr="0056427F" w:rsidRDefault="00097D6B" w:rsidP="00ED1CE8">
            <w:pPr>
              <w:rPr>
                <w:rFonts w:ascii="Calibri" w:hAnsi="Calibri" w:cs="Calibri"/>
                <w:b/>
                <w:bCs/>
                <w:color w:val="000000" w:themeColor="text1"/>
                <w:sz w:val="16"/>
                <w:szCs w:val="16"/>
              </w:rPr>
            </w:pPr>
          </w:p>
          <w:p w14:paraId="0458C2C1" w14:textId="77777777" w:rsidR="00097D6B" w:rsidRPr="0056427F" w:rsidRDefault="00097D6B" w:rsidP="00ED1CE8">
            <w:pPr>
              <w:rPr>
                <w:rFonts w:ascii="Calibri" w:hAnsi="Calibri" w:cs="Calibri"/>
                <w:b/>
                <w:bCs/>
                <w:color w:val="000000" w:themeColor="text1"/>
                <w:sz w:val="16"/>
                <w:szCs w:val="16"/>
              </w:rPr>
            </w:pPr>
          </w:p>
          <w:p w14:paraId="5C3405BB"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16:00</w:t>
            </w:r>
          </w:p>
        </w:tc>
        <w:tc>
          <w:tcPr>
            <w:tcW w:w="1786" w:type="dxa"/>
            <w:tcBorders>
              <w:top w:val="single" w:sz="4" w:space="0" w:color="auto"/>
              <w:left w:val="single" w:sz="4" w:space="0" w:color="auto"/>
              <w:bottom w:val="single" w:sz="4" w:space="0" w:color="auto"/>
              <w:right w:val="single" w:sz="4" w:space="0" w:color="auto"/>
            </w:tcBorders>
          </w:tcPr>
          <w:p w14:paraId="52CCC9C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Restkinder</w:t>
            </w:r>
          </w:p>
          <w:p w14:paraId="15668269" w14:textId="77777777" w:rsidR="00097D6B" w:rsidRPr="0056427F" w:rsidRDefault="00097D6B" w:rsidP="00ED1CE8">
            <w:pPr>
              <w:rPr>
                <w:rFonts w:ascii="Calibri" w:hAnsi="Calibri" w:cs="Calibri"/>
                <w:b/>
                <w:bCs/>
                <w:color w:val="000000" w:themeColor="text1"/>
                <w:sz w:val="16"/>
                <w:szCs w:val="16"/>
              </w:rPr>
            </w:pPr>
          </w:p>
          <w:p w14:paraId="18A5ADD2" w14:textId="77777777" w:rsidR="00097D6B" w:rsidRPr="0056427F" w:rsidRDefault="00097D6B" w:rsidP="00ED1CE8">
            <w:pPr>
              <w:rPr>
                <w:rFonts w:ascii="Calibri" w:hAnsi="Calibri" w:cs="Calibri"/>
                <w:b/>
                <w:bCs/>
                <w:color w:val="000000" w:themeColor="text1"/>
                <w:sz w:val="16"/>
                <w:szCs w:val="16"/>
                <w:u w:val="single"/>
              </w:rPr>
            </w:pPr>
            <w:r w:rsidRPr="0056427F">
              <w:rPr>
                <w:rFonts w:ascii="Calibri" w:hAnsi="Calibri" w:cs="Calibri"/>
                <w:b/>
                <w:bCs/>
                <w:color w:val="000000" w:themeColor="text1"/>
                <w:sz w:val="16"/>
                <w:szCs w:val="16"/>
                <w:u w:val="single"/>
              </w:rPr>
              <w:t>Kreativ-AG</w:t>
            </w:r>
          </w:p>
          <w:p w14:paraId="270A0331" w14:textId="77777777" w:rsidR="00097D6B" w:rsidRPr="0056427F" w:rsidRDefault="00097D6B" w:rsidP="00ED1CE8">
            <w:pPr>
              <w:rPr>
                <w:rFonts w:ascii="Calibri" w:hAnsi="Calibri" w:cs="Calibri"/>
                <w:b/>
                <w:bCs/>
                <w:color w:val="000000" w:themeColor="text1"/>
                <w:sz w:val="16"/>
                <w:szCs w:val="16"/>
              </w:rPr>
            </w:pPr>
          </w:p>
          <w:p w14:paraId="46294797" w14:textId="77777777" w:rsidR="00097D6B" w:rsidRPr="0056427F" w:rsidRDefault="00097D6B" w:rsidP="00ED1CE8">
            <w:pPr>
              <w:rPr>
                <w:rFonts w:ascii="Calibri" w:hAnsi="Calibri" w:cs="Calibri"/>
                <w:b/>
                <w:bCs/>
                <w:color w:val="000000" w:themeColor="text1"/>
                <w:sz w:val="16"/>
                <w:szCs w:val="16"/>
              </w:rPr>
            </w:pPr>
          </w:p>
          <w:p w14:paraId="38AC4F1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Gruppenübergreif-ende Angebote z.B. wahrnehmungs-fördernde Spiele</w:t>
            </w:r>
          </w:p>
          <w:p w14:paraId="4561DF2C" w14:textId="77777777" w:rsidR="00097D6B" w:rsidRPr="0056427F" w:rsidRDefault="00097D6B" w:rsidP="00ED1CE8">
            <w:pPr>
              <w:rPr>
                <w:rFonts w:ascii="Calibri" w:hAnsi="Calibri" w:cs="Calibri"/>
                <w:b/>
                <w:bCs/>
                <w:color w:val="000000" w:themeColor="text1"/>
                <w:sz w:val="16"/>
                <w:szCs w:val="16"/>
              </w:rPr>
            </w:pPr>
          </w:p>
          <w:p w14:paraId="56BB63F7" w14:textId="77777777" w:rsidR="00097D6B" w:rsidRPr="0056427F" w:rsidRDefault="00097D6B" w:rsidP="00ED1CE8">
            <w:pPr>
              <w:rPr>
                <w:rFonts w:ascii="Calibri" w:hAnsi="Calibri" w:cs="Calibri"/>
                <w:b/>
                <w:bCs/>
                <w:color w:val="000000" w:themeColor="text1"/>
                <w:sz w:val="16"/>
                <w:szCs w:val="16"/>
              </w:rPr>
            </w:pPr>
          </w:p>
          <w:p w14:paraId="6DF6D16C" w14:textId="77777777" w:rsidR="00097D6B" w:rsidRPr="0056427F" w:rsidRDefault="00097D6B" w:rsidP="00ED1CE8">
            <w:pPr>
              <w:rPr>
                <w:rFonts w:ascii="Calibri" w:hAnsi="Calibri" w:cs="Calibri"/>
                <w:b/>
                <w:bCs/>
                <w:color w:val="000000" w:themeColor="text1"/>
                <w:sz w:val="16"/>
                <w:szCs w:val="16"/>
              </w:rPr>
            </w:pPr>
          </w:p>
          <w:p w14:paraId="30CCFC2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br/>
              <w:t>Abholphase</w:t>
            </w:r>
          </w:p>
        </w:tc>
        <w:tc>
          <w:tcPr>
            <w:tcW w:w="1714" w:type="dxa"/>
            <w:tcBorders>
              <w:top w:val="single" w:sz="4" w:space="0" w:color="auto"/>
              <w:left w:val="single" w:sz="4" w:space="0" w:color="auto"/>
              <w:bottom w:val="single" w:sz="4" w:space="0" w:color="auto"/>
              <w:right w:val="single" w:sz="4" w:space="0" w:color="auto"/>
            </w:tcBorders>
          </w:tcPr>
          <w:p w14:paraId="42F1DE19"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Restkinder</w:t>
            </w:r>
          </w:p>
          <w:p w14:paraId="53E249EF" w14:textId="77777777" w:rsidR="00097D6B" w:rsidRPr="0056427F" w:rsidRDefault="00097D6B" w:rsidP="00ED1CE8">
            <w:pPr>
              <w:rPr>
                <w:rFonts w:ascii="Calibri" w:hAnsi="Calibri" w:cs="Calibri"/>
                <w:b/>
                <w:bCs/>
                <w:color w:val="000000" w:themeColor="text1"/>
                <w:sz w:val="16"/>
                <w:szCs w:val="16"/>
              </w:rPr>
            </w:pPr>
          </w:p>
          <w:p w14:paraId="2B3B4266" w14:textId="77777777" w:rsidR="00097D6B" w:rsidRPr="0056427F" w:rsidRDefault="00097D6B" w:rsidP="00ED1CE8">
            <w:pPr>
              <w:rPr>
                <w:rFonts w:ascii="Calibri" w:hAnsi="Calibri" w:cs="Calibri"/>
                <w:b/>
                <w:bCs/>
                <w:color w:val="000000" w:themeColor="text1"/>
                <w:sz w:val="16"/>
                <w:szCs w:val="16"/>
                <w:u w:val="single"/>
              </w:rPr>
            </w:pPr>
            <w:r w:rsidRPr="0056427F">
              <w:rPr>
                <w:rFonts w:ascii="Calibri" w:hAnsi="Calibri" w:cs="Calibri"/>
                <w:b/>
                <w:bCs/>
                <w:color w:val="000000" w:themeColor="text1"/>
                <w:sz w:val="16"/>
                <w:szCs w:val="16"/>
                <w:u w:val="single"/>
              </w:rPr>
              <w:t>Textilgestaltung</w:t>
            </w:r>
          </w:p>
          <w:p w14:paraId="1B6EFE1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Ehrenamtliche</w:t>
            </w:r>
          </w:p>
          <w:p w14:paraId="0C16E405" w14:textId="77777777" w:rsidR="00097D6B" w:rsidRPr="0056427F" w:rsidRDefault="00097D6B" w:rsidP="00ED1CE8">
            <w:pPr>
              <w:rPr>
                <w:rFonts w:ascii="Calibri" w:hAnsi="Calibri" w:cs="Calibri"/>
                <w:b/>
                <w:bCs/>
                <w:color w:val="000000" w:themeColor="text1"/>
                <w:sz w:val="16"/>
                <w:szCs w:val="16"/>
              </w:rPr>
            </w:pPr>
          </w:p>
          <w:p w14:paraId="65364C9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Sport AG Ehrenamtliche</w:t>
            </w:r>
          </w:p>
          <w:p w14:paraId="6F25F0BC"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Gruppenüber-greifende Angebote zur Förderung der Konzentration und Sprachfertigkeit</w:t>
            </w:r>
          </w:p>
          <w:p w14:paraId="1D914400" w14:textId="77777777" w:rsidR="00097D6B" w:rsidRPr="0056427F" w:rsidRDefault="00097D6B" w:rsidP="00ED1CE8">
            <w:pPr>
              <w:rPr>
                <w:rFonts w:ascii="Calibri" w:hAnsi="Calibri" w:cs="Calibri"/>
                <w:b/>
                <w:bCs/>
                <w:color w:val="000000" w:themeColor="text1"/>
                <w:sz w:val="16"/>
                <w:szCs w:val="16"/>
              </w:rPr>
            </w:pPr>
          </w:p>
          <w:p w14:paraId="68EA7676"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Abholphase</w:t>
            </w:r>
          </w:p>
          <w:p w14:paraId="05CF6B21" w14:textId="77777777" w:rsidR="00097D6B" w:rsidRPr="0056427F" w:rsidRDefault="00097D6B" w:rsidP="00ED1CE8">
            <w:pPr>
              <w:rPr>
                <w:rFonts w:ascii="Calibri" w:hAnsi="Calibri" w:cs="Calibri"/>
                <w:b/>
                <w:bCs/>
                <w:color w:val="000000" w:themeColor="text1"/>
                <w:sz w:val="16"/>
                <w:szCs w:val="16"/>
              </w:rPr>
            </w:pPr>
          </w:p>
          <w:p w14:paraId="014D97CD" w14:textId="77777777" w:rsidR="00097D6B" w:rsidRPr="0056427F" w:rsidRDefault="00097D6B" w:rsidP="00ED1CE8">
            <w:pPr>
              <w:rPr>
                <w:rFonts w:ascii="Calibri" w:hAnsi="Calibri" w:cs="Calibri"/>
                <w:b/>
                <w:bCs/>
                <w:color w:val="000000" w:themeColor="text1"/>
                <w:sz w:val="16"/>
                <w:szCs w:val="16"/>
                <w:u w:val="single"/>
              </w:rPr>
            </w:pPr>
          </w:p>
        </w:tc>
        <w:tc>
          <w:tcPr>
            <w:tcW w:w="1857" w:type="dxa"/>
            <w:tcBorders>
              <w:top w:val="single" w:sz="4" w:space="0" w:color="auto"/>
              <w:left w:val="single" w:sz="4" w:space="0" w:color="auto"/>
              <w:bottom w:val="single" w:sz="4" w:space="0" w:color="auto"/>
              <w:right w:val="single" w:sz="4" w:space="0" w:color="auto"/>
            </w:tcBorders>
          </w:tcPr>
          <w:p w14:paraId="18C5398A"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Restkinder</w:t>
            </w:r>
          </w:p>
          <w:p w14:paraId="613D2119" w14:textId="77777777" w:rsidR="00097D6B" w:rsidRPr="0056427F" w:rsidRDefault="00097D6B" w:rsidP="00ED1CE8">
            <w:pPr>
              <w:rPr>
                <w:rFonts w:ascii="Calibri" w:hAnsi="Calibri" w:cs="Calibri"/>
                <w:b/>
                <w:bCs/>
                <w:color w:val="000000" w:themeColor="text1"/>
                <w:sz w:val="16"/>
                <w:szCs w:val="16"/>
                <w:u w:val="single"/>
              </w:rPr>
            </w:pPr>
          </w:p>
          <w:p w14:paraId="012BA9BE" w14:textId="77777777" w:rsidR="00097D6B" w:rsidRPr="0056427F" w:rsidRDefault="00097D6B" w:rsidP="00ED1CE8">
            <w:pPr>
              <w:rPr>
                <w:rFonts w:ascii="Calibri" w:hAnsi="Calibri" w:cs="Calibri"/>
                <w:b/>
                <w:bCs/>
                <w:color w:val="000000" w:themeColor="text1"/>
                <w:sz w:val="16"/>
                <w:szCs w:val="16"/>
                <w:u w:val="single"/>
              </w:rPr>
            </w:pPr>
            <w:r w:rsidRPr="0056427F">
              <w:rPr>
                <w:rFonts w:ascii="Calibri" w:hAnsi="Calibri" w:cs="Calibri"/>
                <w:b/>
                <w:bCs/>
                <w:color w:val="000000" w:themeColor="text1"/>
                <w:sz w:val="16"/>
                <w:szCs w:val="16"/>
                <w:u w:val="single"/>
              </w:rPr>
              <w:t>Kreativ</w:t>
            </w:r>
          </w:p>
          <w:p w14:paraId="031B9E2B" w14:textId="77777777" w:rsidR="00097D6B" w:rsidRPr="0056427F" w:rsidRDefault="00097D6B" w:rsidP="00ED1CE8">
            <w:pPr>
              <w:rPr>
                <w:rFonts w:ascii="Calibri" w:hAnsi="Calibri" w:cs="Calibri"/>
                <w:b/>
                <w:bCs/>
                <w:color w:val="000000" w:themeColor="text1"/>
                <w:sz w:val="16"/>
                <w:szCs w:val="16"/>
                <w:u w:val="single"/>
              </w:rPr>
            </w:pPr>
            <w:r w:rsidRPr="0056427F">
              <w:rPr>
                <w:rFonts w:ascii="Calibri" w:hAnsi="Calibri" w:cs="Calibri"/>
                <w:b/>
                <w:bCs/>
                <w:color w:val="000000" w:themeColor="text1"/>
                <w:sz w:val="16"/>
                <w:szCs w:val="16"/>
                <w:u w:val="single"/>
              </w:rPr>
              <w:t>AG</w:t>
            </w:r>
          </w:p>
          <w:p w14:paraId="558F7751" w14:textId="77777777" w:rsidR="00097D6B" w:rsidRPr="0056427F" w:rsidRDefault="00097D6B" w:rsidP="00ED1CE8">
            <w:pPr>
              <w:rPr>
                <w:rFonts w:ascii="Calibri" w:hAnsi="Calibri" w:cs="Calibri"/>
                <w:b/>
                <w:bCs/>
                <w:color w:val="000000" w:themeColor="text1"/>
                <w:sz w:val="16"/>
                <w:szCs w:val="16"/>
              </w:rPr>
            </w:pPr>
          </w:p>
          <w:p w14:paraId="7BE13D6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Ehrenamtlicher</w:t>
            </w:r>
          </w:p>
          <w:p w14:paraId="0AFD2A8E" w14:textId="77777777" w:rsidR="00097D6B" w:rsidRPr="0056427F" w:rsidRDefault="00097D6B" w:rsidP="00ED1CE8">
            <w:pPr>
              <w:rPr>
                <w:rFonts w:ascii="Calibri" w:hAnsi="Calibri" w:cs="Calibri"/>
                <w:b/>
                <w:bCs/>
                <w:color w:val="000000" w:themeColor="text1"/>
                <w:sz w:val="16"/>
                <w:szCs w:val="16"/>
              </w:rPr>
            </w:pPr>
          </w:p>
          <w:p w14:paraId="2D563B91"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Gruppenübergreifende individuelle Angebote</w:t>
            </w:r>
          </w:p>
          <w:p w14:paraId="6037E312" w14:textId="77777777" w:rsidR="00097D6B" w:rsidRPr="0056427F" w:rsidRDefault="00097D6B" w:rsidP="00ED1CE8">
            <w:pPr>
              <w:rPr>
                <w:rFonts w:ascii="Calibri" w:hAnsi="Calibri" w:cs="Calibri"/>
                <w:b/>
                <w:bCs/>
                <w:color w:val="000000" w:themeColor="text1"/>
                <w:sz w:val="16"/>
                <w:szCs w:val="16"/>
              </w:rPr>
            </w:pPr>
          </w:p>
          <w:p w14:paraId="5B0F089F"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Abholphase</w:t>
            </w:r>
          </w:p>
          <w:p w14:paraId="6ACAA8DB" w14:textId="77777777" w:rsidR="00097D6B" w:rsidRPr="0056427F" w:rsidRDefault="00097D6B" w:rsidP="00ED1CE8">
            <w:pPr>
              <w:rPr>
                <w:rFonts w:ascii="Calibri" w:hAnsi="Calibri" w:cs="Calibri"/>
                <w:color w:val="000000" w:themeColor="text1"/>
                <w:sz w:val="16"/>
                <w:szCs w:val="16"/>
              </w:rPr>
            </w:pPr>
          </w:p>
        </w:tc>
        <w:tc>
          <w:tcPr>
            <w:tcW w:w="1893" w:type="dxa"/>
            <w:tcBorders>
              <w:top w:val="single" w:sz="4" w:space="0" w:color="auto"/>
              <w:left w:val="single" w:sz="4" w:space="0" w:color="auto"/>
              <w:bottom w:val="single" w:sz="4" w:space="0" w:color="auto"/>
              <w:right w:val="single" w:sz="4" w:space="0" w:color="auto"/>
            </w:tcBorders>
          </w:tcPr>
          <w:p w14:paraId="7BBCC561"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Restkinder</w:t>
            </w:r>
          </w:p>
          <w:p w14:paraId="13ED02C4" w14:textId="77777777" w:rsidR="00097D6B" w:rsidRPr="0056427F" w:rsidRDefault="00097D6B" w:rsidP="00ED1CE8">
            <w:pPr>
              <w:rPr>
                <w:rFonts w:ascii="Calibri" w:hAnsi="Calibri" w:cs="Calibri"/>
                <w:b/>
                <w:bCs/>
                <w:color w:val="000000" w:themeColor="text1"/>
                <w:sz w:val="16"/>
                <w:szCs w:val="16"/>
              </w:rPr>
            </w:pPr>
          </w:p>
          <w:p w14:paraId="068FDBAB" w14:textId="77777777" w:rsidR="00097D6B" w:rsidRPr="0056427F" w:rsidRDefault="00097D6B" w:rsidP="00ED1CE8">
            <w:pPr>
              <w:rPr>
                <w:rFonts w:ascii="Calibri" w:hAnsi="Calibri" w:cs="Calibri"/>
                <w:b/>
                <w:bCs/>
                <w:color w:val="000000" w:themeColor="text1"/>
                <w:sz w:val="16"/>
                <w:szCs w:val="16"/>
                <w:u w:val="single"/>
              </w:rPr>
            </w:pPr>
            <w:r w:rsidRPr="0056427F">
              <w:rPr>
                <w:rFonts w:ascii="Calibri" w:hAnsi="Calibri" w:cs="Calibri"/>
                <w:b/>
                <w:bCs/>
                <w:color w:val="000000" w:themeColor="text1"/>
                <w:sz w:val="16"/>
                <w:szCs w:val="16"/>
                <w:u w:val="single"/>
              </w:rPr>
              <w:t>Tischtennis-AG</w:t>
            </w:r>
          </w:p>
          <w:p w14:paraId="57EAE70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Ehrenamtliche</w:t>
            </w:r>
          </w:p>
          <w:p w14:paraId="69AD719F" w14:textId="77777777" w:rsidR="00097D6B" w:rsidRPr="0056427F" w:rsidRDefault="00097D6B" w:rsidP="00ED1CE8">
            <w:pPr>
              <w:rPr>
                <w:rFonts w:ascii="Calibri" w:hAnsi="Calibri" w:cs="Calibri"/>
                <w:b/>
                <w:bCs/>
                <w:color w:val="000000" w:themeColor="text1"/>
                <w:sz w:val="16"/>
                <w:szCs w:val="16"/>
              </w:rPr>
            </w:pPr>
          </w:p>
          <w:p w14:paraId="3DECD38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Märchen-AG</w:t>
            </w:r>
          </w:p>
          <w:p w14:paraId="417CAC8D"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Ehrenamtliche</w:t>
            </w:r>
          </w:p>
          <w:p w14:paraId="66F47F60"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 xml:space="preserve">Gruppenübergreifende sozialkompetenz-fördernde Angebote  </w:t>
            </w:r>
          </w:p>
          <w:p w14:paraId="4CC78421" w14:textId="77777777" w:rsidR="00097D6B" w:rsidRPr="0056427F" w:rsidRDefault="00097D6B" w:rsidP="00ED1CE8">
            <w:pPr>
              <w:rPr>
                <w:rFonts w:ascii="Calibri" w:hAnsi="Calibri" w:cs="Calibri"/>
                <w:b/>
                <w:bCs/>
                <w:color w:val="000000" w:themeColor="text1"/>
                <w:sz w:val="16"/>
                <w:szCs w:val="16"/>
              </w:rPr>
            </w:pPr>
          </w:p>
          <w:p w14:paraId="1D24C24D" w14:textId="77777777" w:rsidR="00097D6B" w:rsidRPr="0056427F" w:rsidRDefault="00097D6B" w:rsidP="00ED1CE8">
            <w:pPr>
              <w:rPr>
                <w:rFonts w:ascii="Calibri" w:hAnsi="Calibri" w:cs="Calibri"/>
                <w:b/>
                <w:bCs/>
                <w:color w:val="000000" w:themeColor="text1"/>
                <w:sz w:val="16"/>
                <w:szCs w:val="16"/>
              </w:rPr>
            </w:pPr>
          </w:p>
          <w:p w14:paraId="263ED56C" w14:textId="77777777" w:rsidR="00097D6B" w:rsidRPr="0056427F" w:rsidRDefault="00097D6B" w:rsidP="00ED1CE8">
            <w:pPr>
              <w:rPr>
                <w:rFonts w:ascii="Calibri" w:hAnsi="Calibri" w:cs="Calibri"/>
                <w:color w:val="000000" w:themeColor="text1"/>
                <w:sz w:val="16"/>
                <w:szCs w:val="16"/>
              </w:rPr>
            </w:pPr>
            <w:r w:rsidRPr="0056427F">
              <w:rPr>
                <w:rFonts w:ascii="Calibri" w:hAnsi="Calibri" w:cs="Calibri"/>
                <w:b/>
                <w:bCs/>
                <w:color w:val="000000" w:themeColor="text1"/>
                <w:sz w:val="16"/>
                <w:szCs w:val="16"/>
              </w:rPr>
              <w:t xml:space="preserve"> Abholphase</w:t>
            </w:r>
          </w:p>
        </w:tc>
        <w:tc>
          <w:tcPr>
            <w:tcW w:w="1893" w:type="dxa"/>
            <w:tcBorders>
              <w:top w:val="single" w:sz="4" w:space="0" w:color="auto"/>
              <w:left w:val="single" w:sz="4" w:space="0" w:color="auto"/>
              <w:bottom w:val="single" w:sz="4" w:space="0" w:color="auto"/>
              <w:right w:val="single" w:sz="4" w:space="0" w:color="auto"/>
            </w:tcBorders>
          </w:tcPr>
          <w:p w14:paraId="538E54B8"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Freispiel Restkinder</w:t>
            </w:r>
          </w:p>
          <w:p w14:paraId="1654F16F" w14:textId="77777777" w:rsidR="00097D6B" w:rsidRPr="0056427F" w:rsidRDefault="00097D6B" w:rsidP="00ED1CE8">
            <w:pPr>
              <w:rPr>
                <w:rFonts w:ascii="Calibri" w:hAnsi="Calibri" w:cs="Calibri"/>
                <w:b/>
                <w:bCs/>
                <w:color w:val="000000" w:themeColor="text1"/>
                <w:sz w:val="16"/>
                <w:szCs w:val="16"/>
              </w:rPr>
            </w:pPr>
          </w:p>
          <w:p w14:paraId="53BEF9F4"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Fellnasen-AG</w:t>
            </w:r>
          </w:p>
          <w:p w14:paraId="6087DC2E"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Ehrenamtliche</w:t>
            </w:r>
          </w:p>
          <w:p w14:paraId="5716C90B" w14:textId="77777777" w:rsidR="00097D6B" w:rsidRPr="0056427F" w:rsidRDefault="00097D6B" w:rsidP="00ED1CE8">
            <w:pPr>
              <w:rPr>
                <w:rFonts w:ascii="Calibri" w:hAnsi="Calibri" w:cs="Calibri"/>
                <w:b/>
                <w:bCs/>
                <w:color w:val="000000" w:themeColor="text1"/>
                <w:sz w:val="16"/>
                <w:szCs w:val="16"/>
              </w:rPr>
            </w:pPr>
          </w:p>
          <w:p w14:paraId="202BA043"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Natura AG</w:t>
            </w:r>
          </w:p>
          <w:p w14:paraId="44AFE815"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Ehrenamtliche</w:t>
            </w:r>
          </w:p>
          <w:p w14:paraId="2B673AE2" w14:textId="77777777" w:rsidR="00097D6B" w:rsidRPr="0056427F" w:rsidRDefault="00097D6B" w:rsidP="00ED1CE8">
            <w:pPr>
              <w:rPr>
                <w:rFonts w:ascii="Calibri" w:hAnsi="Calibri" w:cs="Calibri"/>
                <w:b/>
                <w:bCs/>
                <w:color w:val="000000" w:themeColor="text1"/>
                <w:sz w:val="16"/>
                <w:szCs w:val="16"/>
              </w:rPr>
            </w:pPr>
            <w:r w:rsidRPr="0056427F">
              <w:rPr>
                <w:rFonts w:ascii="Calibri" w:hAnsi="Calibri" w:cs="Calibri"/>
                <w:b/>
                <w:bCs/>
                <w:color w:val="000000" w:themeColor="text1"/>
                <w:sz w:val="16"/>
                <w:szCs w:val="16"/>
              </w:rPr>
              <w:t>Gruppenübergreifende unterstützende AG zur Förderung von Selbstständigkeit/Eigenwahrnehmung</w:t>
            </w:r>
          </w:p>
          <w:p w14:paraId="324AADFE" w14:textId="77777777" w:rsidR="00097D6B" w:rsidRPr="0056427F" w:rsidRDefault="00097D6B" w:rsidP="00ED1CE8">
            <w:pPr>
              <w:rPr>
                <w:rFonts w:ascii="Calibri" w:hAnsi="Calibri" w:cs="Calibri"/>
                <w:color w:val="000000" w:themeColor="text1"/>
                <w:sz w:val="16"/>
                <w:szCs w:val="16"/>
              </w:rPr>
            </w:pPr>
            <w:r w:rsidRPr="0056427F">
              <w:rPr>
                <w:rFonts w:ascii="Calibri" w:hAnsi="Calibri" w:cs="Calibri"/>
                <w:b/>
                <w:bCs/>
                <w:color w:val="000000" w:themeColor="text1"/>
                <w:sz w:val="16"/>
                <w:szCs w:val="16"/>
              </w:rPr>
              <w:t>Abholphase</w:t>
            </w:r>
          </w:p>
        </w:tc>
      </w:tr>
    </w:tbl>
    <w:p w14:paraId="3CDABEE1" w14:textId="77777777" w:rsidR="00097D6B" w:rsidRPr="0056427F" w:rsidRDefault="00097D6B" w:rsidP="00097D6B">
      <w:pPr>
        <w:pStyle w:val="berschrift2"/>
        <w:numPr>
          <w:ilvl w:val="0"/>
          <w:numId w:val="0"/>
        </w:numPr>
        <w:rPr>
          <w:color w:val="000000" w:themeColor="text1"/>
        </w:rPr>
      </w:pPr>
      <w:bookmarkStart w:id="21" w:name="_Toc141223206"/>
      <w:r w:rsidRPr="0056427F">
        <w:rPr>
          <w:color w:val="000000" w:themeColor="text1"/>
        </w:rPr>
        <w:t>Ein Blick in unseren offenen Ganztag</w:t>
      </w:r>
      <w:bookmarkEnd w:id="21"/>
    </w:p>
    <w:p w14:paraId="2ED999AD" w14:textId="77777777" w:rsidR="00097D6B" w:rsidRPr="0056427F" w:rsidRDefault="00097D6B" w:rsidP="00097D6B">
      <w:pPr>
        <w:rPr>
          <w:rFonts w:ascii="Calibri" w:hAnsi="Calibri" w:cs="Calibri"/>
          <w:color w:val="000000" w:themeColor="text1"/>
          <w:sz w:val="24"/>
          <w:szCs w:val="24"/>
        </w:rPr>
      </w:pPr>
    </w:p>
    <w:p w14:paraId="6CE956D0" w14:textId="77777777" w:rsidR="00097D6B" w:rsidRPr="0056427F" w:rsidRDefault="00097D6B" w:rsidP="00097D6B">
      <w:pPr>
        <w:rPr>
          <w:rFonts w:ascii="Calibri" w:hAnsi="Calibri" w:cs="Calibri"/>
          <w:color w:val="000000" w:themeColor="text1"/>
          <w:sz w:val="24"/>
          <w:szCs w:val="24"/>
        </w:rPr>
      </w:pPr>
    </w:p>
    <w:p w14:paraId="4EB46904" w14:textId="77777777" w:rsidR="00097D6B" w:rsidRPr="0056427F" w:rsidRDefault="00097D6B" w:rsidP="00097D6B">
      <w:pPr>
        <w:pStyle w:val="berschrift1"/>
        <w:numPr>
          <w:ilvl w:val="0"/>
          <w:numId w:val="0"/>
        </w:numPr>
        <w:rPr>
          <w:color w:val="000000" w:themeColor="text1"/>
        </w:rPr>
      </w:pPr>
      <w:bookmarkStart w:id="22" w:name="_Toc141223207"/>
      <w:r w:rsidRPr="0056427F">
        <w:rPr>
          <w:color w:val="000000" w:themeColor="text1"/>
        </w:rPr>
        <w:lastRenderedPageBreak/>
        <w:t>Kontakte mit:</w:t>
      </w:r>
      <w:bookmarkEnd w:id="22"/>
      <w:r w:rsidRPr="0056427F">
        <w:rPr>
          <w:color w:val="000000" w:themeColor="text1"/>
        </w:rPr>
        <w:t xml:space="preserve"> </w:t>
      </w:r>
    </w:p>
    <w:p w14:paraId="7A2D973D" w14:textId="77777777" w:rsidR="00097D6B" w:rsidRPr="0056427F" w:rsidRDefault="00097D6B" w:rsidP="00097D6B">
      <w:pPr>
        <w:rPr>
          <w:rFonts w:ascii="Calibri" w:hAnsi="Calibri" w:cs="Calibri"/>
          <w:color w:val="000000" w:themeColor="text1"/>
          <w:sz w:val="24"/>
          <w:szCs w:val="24"/>
          <w:u w:val="single"/>
        </w:rPr>
      </w:pPr>
    </w:p>
    <w:p w14:paraId="421008BB" w14:textId="77777777" w:rsidR="00097D6B" w:rsidRPr="0056427F" w:rsidRDefault="00097D6B" w:rsidP="00097D6B">
      <w:pPr>
        <w:pStyle w:val="berschrift2"/>
        <w:numPr>
          <w:ilvl w:val="0"/>
          <w:numId w:val="0"/>
        </w:numPr>
        <w:rPr>
          <w:color w:val="000000" w:themeColor="text1"/>
        </w:rPr>
      </w:pPr>
      <w:bookmarkStart w:id="23" w:name="_Toc141223208"/>
      <w:r w:rsidRPr="0056427F">
        <w:rPr>
          <w:color w:val="000000" w:themeColor="text1"/>
        </w:rPr>
        <w:t>Eltern</w:t>
      </w:r>
      <w:bookmarkEnd w:id="23"/>
    </w:p>
    <w:p w14:paraId="7C2BB44A" w14:textId="77777777" w:rsidR="00097D6B" w:rsidRPr="0056427F" w:rsidRDefault="00097D6B" w:rsidP="00097D6B">
      <w:pPr>
        <w:rPr>
          <w:rFonts w:ascii="Calibri" w:hAnsi="Calibri" w:cs="Calibri"/>
          <w:color w:val="000000" w:themeColor="text1"/>
          <w:sz w:val="24"/>
          <w:szCs w:val="24"/>
        </w:rPr>
      </w:pPr>
    </w:p>
    <w:p w14:paraId="33B06A3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Eine Informationsquelle für die Eltern ist die Infotafel im Eingangsbereich, die zeitnah über „Aktuelles“ Auskunft gibt. Um alle Eltern zu erreichen, werden häufig Elternbriefe an die Kinder verteilt.</w:t>
      </w:r>
    </w:p>
    <w:p w14:paraId="11E809E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Elternbriefe werden, je nach Bedarf und Inhalt, auf Gruppenebene bzw. gruppenübergreifend verteilt.</w:t>
      </w:r>
    </w:p>
    <w:p w14:paraId="0DD11D7E"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Im Schuljahr 2022/2023 hat die Pinguingruppe (1. Schuljahr) eine TaskCard erstellt, wo eine digitale Pinnwand für die Eltern der Gruppe zur Verfügung steht, um das Gruppengeschehen noch übersichtlicher und transparenter zu gestalten.</w:t>
      </w:r>
    </w:p>
    <w:p w14:paraId="2A65293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Natürlich finden auch immer wieder Tür- und Angelgespräche statt, bei denen wichtige Kurzinformationen ausgetauscht werden. Wenn ausführliche Gespräche notwendig sind, haben die Eltern die Möglichkeit, auch außerhalb der Öffnungszeiten, einen Termin zu vereinbaren.</w:t>
      </w:r>
    </w:p>
    <w:p w14:paraId="05E9FC0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Zudem findet zweimal im Schuljahr ein Elternabend statt.</w:t>
      </w:r>
    </w:p>
    <w:p w14:paraId="7C76F12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Bei dem ersten Elternabend werden Informationen in Bezug auf Konzepte, Strukturen, Personal, Arbeitsgemeinschaften, Veranstaltungen und vieles mehr an die Eltern weitergegeben. Zur Vernetzung von Eltern und OGS sind die Elternvertreter der einzelnen Klassen auch gleichzeitig Ansprechpartner, für Eltern und OGS.</w:t>
      </w:r>
    </w:p>
    <w:p w14:paraId="7A0E9073"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Elternabende werden nach Bedarf im Anschluss an den offiziellen Teil auf Gruppenebene weitergeführt.</w:t>
      </w:r>
    </w:p>
    <w:p w14:paraId="1BC894F9"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Der zweite Elternabend findet in Kooperation mit der Schule statt und richtet sich an die neuen Eltern der Schulanfänger des kommenden Schuljahres. An diesem Abend wird das Konzept der OGS vorgestellt und erste Fragen werden geklärt.</w:t>
      </w:r>
    </w:p>
    <w:p w14:paraId="7907DE6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Zu einem späteren Zeitpunkt findet dann der Kennenlernnachmittag statt, der dem ersten Kennen lernen und dem Informationsaustausch dient. Um unsere Arbeit transparent zu machen, sind auch Hospitationen von Seiten der Eltern möglich.</w:t>
      </w:r>
    </w:p>
    <w:p w14:paraId="3DEC46B3" w14:textId="77777777" w:rsidR="00097D6B" w:rsidRPr="0056427F" w:rsidRDefault="00097D6B" w:rsidP="00097D6B">
      <w:pPr>
        <w:rPr>
          <w:rFonts w:ascii="Calibri" w:hAnsi="Calibri" w:cs="Calibri"/>
          <w:color w:val="000000" w:themeColor="text1"/>
          <w:sz w:val="24"/>
          <w:szCs w:val="24"/>
        </w:rPr>
      </w:pPr>
    </w:p>
    <w:p w14:paraId="2C6111E0" w14:textId="77777777" w:rsidR="00097D6B" w:rsidRPr="0056427F" w:rsidRDefault="00097D6B" w:rsidP="00097D6B">
      <w:pPr>
        <w:rPr>
          <w:rFonts w:ascii="Calibri" w:hAnsi="Calibri" w:cs="Calibri"/>
          <w:b/>
          <w:color w:val="000000" w:themeColor="text1"/>
          <w:sz w:val="28"/>
          <w:szCs w:val="28"/>
          <w:u w:val="single"/>
        </w:rPr>
      </w:pPr>
    </w:p>
    <w:p w14:paraId="22F797D7" w14:textId="77777777" w:rsidR="00097D6B" w:rsidRPr="0056427F" w:rsidRDefault="00097D6B" w:rsidP="00097D6B">
      <w:pPr>
        <w:pStyle w:val="berschrift2"/>
        <w:numPr>
          <w:ilvl w:val="0"/>
          <w:numId w:val="0"/>
        </w:numPr>
        <w:rPr>
          <w:color w:val="000000" w:themeColor="text1"/>
        </w:rPr>
      </w:pPr>
      <w:bookmarkStart w:id="24" w:name="_Toc141223209"/>
      <w:r w:rsidRPr="0056427F">
        <w:rPr>
          <w:color w:val="000000" w:themeColor="text1"/>
        </w:rPr>
        <w:t>Schule</w:t>
      </w:r>
      <w:bookmarkEnd w:id="24"/>
    </w:p>
    <w:p w14:paraId="0F88E84D" w14:textId="77777777" w:rsidR="00097D6B" w:rsidRPr="0056427F" w:rsidRDefault="00097D6B" w:rsidP="00097D6B">
      <w:pPr>
        <w:rPr>
          <w:rFonts w:ascii="Calibri" w:hAnsi="Calibri" w:cs="Calibri"/>
          <w:color w:val="000000" w:themeColor="text1"/>
          <w:sz w:val="24"/>
          <w:szCs w:val="24"/>
        </w:rPr>
      </w:pPr>
    </w:p>
    <w:p w14:paraId="1244999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Ein wichtiger Punkt ist die Zusammenarbeit und die Vernetzung der Schule mit der OGS.</w:t>
      </w:r>
    </w:p>
    <w:p w14:paraId="6CC59BA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Dazu findet ein wöchentlicher Infoaustausch zwischen der Einrichtungsleitung und der Schulleitung statt, bei Bedarf kommt ein zusätzlicher Austausch zustande.</w:t>
      </w:r>
    </w:p>
    <w:p w14:paraId="73F17FC1"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Bei diesen Besprechungen können neue Regelungen, Kooperationsmöglichkeiten, Informationen zu den Lernzeiten, zu Veranstaltungen, Anregungen und Kritikpunkte sowohl von der Offenen Ganztagsschule als auch von Seiten der Schule geäußert werden.</w:t>
      </w:r>
    </w:p>
    <w:p w14:paraId="12BEF58B"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Lehrerstunden werden schwerpunktmäßig seit dem Schuljahr 2013/14 für die Lernzeiten eingesetzt.</w:t>
      </w:r>
    </w:p>
    <w:p w14:paraId="42DE94A9"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Da die Fachkräfte der OGS die Lernzeiten mitbetreuen, findet hier ebenfalls eine Vernetzung statt. Nach Bedarf gibt es Einzelgespräche mit Klassenlehrer/innen, wenn Probleme bei einem Kind auftauchen.</w:t>
      </w:r>
    </w:p>
    <w:p w14:paraId="6FF9F5F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Lehrer bieten im Nachmittagsbereich in der OGS verschiedene Angebote für die Kinder an.</w:t>
      </w:r>
    </w:p>
    <w:p w14:paraId="635D7452"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lastRenderedPageBreak/>
        <w:t xml:space="preserve">Daraus können sich gemeinsame Elterngespräche ergeben. Die Einrichtungsleitung wird zu den Lehrer- und Schulkonferenzen eingeladen, um die Gesamtinformationen zu erhalten und direkte Kontakte </w:t>
      </w:r>
      <w:proofErr w:type="gramStart"/>
      <w:r w:rsidRPr="0056427F">
        <w:rPr>
          <w:rFonts w:ascii="Calibri" w:hAnsi="Calibri" w:cs="Calibri"/>
          <w:color w:val="000000" w:themeColor="text1"/>
          <w:sz w:val="24"/>
          <w:szCs w:val="24"/>
        </w:rPr>
        <w:t>zu den Lehrer</w:t>
      </w:r>
      <w:proofErr w:type="gramEnd"/>
      <w:r w:rsidRPr="0056427F">
        <w:rPr>
          <w:rFonts w:ascii="Calibri" w:hAnsi="Calibri" w:cs="Calibri"/>
          <w:color w:val="000000" w:themeColor="text1"/>
          <w:sz w:val="24"/>
          <w:szCs w:val="24"/>
        </w:rPr>
        <w:t>/innen zu knüpfen.</w:t>
      </w:r>
    </w:p>
    <w:p w14:paraId="1344502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Ebenso findet ein Gesprächsaustausch zwischen Träger und Schulleitung statt.</w:t>
      </w:r>
    </w:p>
    <w:p w14:paraId="26244C64" w14:textId="77777777" w:rsidR="00097D6B" w:rsidRPr="0056427F" w:rsidRDefault="00097D6B" w:rsidP="00097D6B">
      <w:pPr>
        <w:rPr>
          <w:rFonts w:ascii="Calibri" w:hAnsi="Calibri" w:cs="Calibri"/>
          <w:b/>
          <w:color w:val="000000" w:themeColor="text1"/>
          <w:sz w:val="28"/>
          <w:szCs w:val="28"/>
          <w:u w:val="single"/>
        </w:rPr>
      </w:pPr>
    </w:p>
    <w:p w14:paraId="59936893" w14:textId="77777777" w:rsidR="00097D6B" w:rsidRPr="0056427F" w:rsidRDefault="00097D6B" w:rsidP="00097D6B">
      <w:pPr>
        <w:rPr>
          <w:rFonts w:ascii="Calibri" w:hAnsi="Calibri" w:cs="Calibri"/>
          <w:b/>
          <w:color w:val="000000" w:themeColor="text1"/>
          <w:sz w:val="28"/>
          <w:szCs w:val="28"/>
          <w:u w:val="single"/>
        </w:rPr>
      </w:pPr>
    </w:p>
    <w:p w14:paraId="071FBDDA" w14:textId="77777777" w:rsidR="00097D6B" w:rsidRPr="0056427F" w:rsidRDefault="00097D6B" w:rsidP="00097D6B">
      <w:pPr>
        <w:pStyle w:val="berschrift2"/>
        <w:numPr>
          <w:ilvl w:val="0"/>
          <w:numId w:val="0"/>
        </w:numPr>
        <w:rPr>
          <w:color w:val="000000" w:themeColor="text1"/>
        </w:rPr>
      </w:pPr>
      <w:bookmarkStart w:id="25" w:name="_Toc141223210"/>
      <w:r w:rsidRPr="0056427F">
        <w:rPr>
          <w:color w:val="000000" w:themeColor="text1"/>
        </w:rPr>
        <w:t>Institutionen</w:t>
      </w:r>
      <w:bookmarkEnd w:id="25"/>
    </w:p>
    <w:p w14:paraId="67C2FDA1" w14:textId="77777777" w:rsidR="00097D6B" w:rsidRPr="0056427F" w:rsidRDefault="00097D6B" w:rsidP="00097D6B">
      <w:pPr>
        <w:rPr>
          <w:rFonts w:ascii="Calibri" w:hAnsi="Calibri" w:cs="Calibri"/>
          <w:color w:val="000000" w:themeColor="text1"/>
          <w:sz w:val="24"/>
          <w:szCs w:val="24"/>
        </w:rPr>
      </w:pPr>
    </w:p>
    <w:p w14:paraId="3E88F47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Um die Arbeit in der OGS immer wieder abzustimmen, findet ein kontinuierlicher Gesprächsaustausch zwischen der Fachbereichsleiterin und der OGS-Leitung statt.</w:t>
      </w:r>
    </w:p>
    <w:p w14:paraId="27182193"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Wenn es um Anmeldungen von Kindern oder um Instandhaltung der OGS-Räume geht, treten wir in Kontakt zu Mitarbeiter/innen des Schulverwaltungsamtes.</w:t>
      </w:r>
    </w:p>
    <w:p w14:paraId="63CCC6C9"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Der Kontakt zum Jugendamt findet durch unsere Mitarbeiter/innen statt, es ist auch in problematischen Situationen der Kinder und des familiären Umfeldes Ansprechpartnerin für die OGS Mitarbeiter/innen.</w:t>
      </w:r>
    </w:p>
    <w:p w14:paraId="41F30AAD"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Schulsozialarbeiterin der Schule steht auch den Mitarbeiter/innen und Eltern der OGS zur Seite. Ebenso wichtig ist die sporadische Zusammenarbeit mit der Erziehungsberatungsstelle in Kamen/Bergkamen.</w:t>
      </w:r>
    </w:p>
    <w:p w14:paraId="23ED59C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Durch den Kontakt zu Sportvereinen kann das Angebot an Arbeitsgemeinschaften immer wieder verändert werden.</w:t>
      </w:r>
    </w:p>
    <w:p w14:paraId="6399F358" w14:textId="77777777" w:rsidR="00097D6B" w:rsidRPr="0056427F" w:rsidRDefault="00097D6B" w:rsidP="00097D6B">
      <w:pPr>
        <w:rPr>
          <w:rFonts w:ascii="Calibri" w:hAnsi="Calibri" w:cs="Calibri"/>
          <w:color w:val="000000" w:themeColor="text1"/>
          <w:sz w:val="24"/>
          <w:szCs w:val="24"/>
        </w:rPr>
      </w:pPr>
    </w:p>
    <w:p w14:paraId="24195ED2" w14:textId="77777777" w:rsidR="00097D6B" w:rsidRPr="0056427F" w:rsidRDefault="00097D6B" w:rsidP="00097D6B">
      <w:pPr>
        <w:pStyle w:val="berschrift2"/>
        <w:numPr>
          <w:ilvl w:val="0"/>
          <w:numId w:val="0"/>
        </w:numPr>
        <w:rPr>
          <w:color w:val="000000" w:themeColor="text1"/>
        </w:rPr>
      </w:pPr>
      <w:bookmarkStart w:id="26" w:name="_Toc141223211"/>
      <w:r w:rsidRPr="0056427F">
        <w:rPr>
          <w:color w:val="000000" w:themeColor="text1"/>
        </w:rPr>
        <w:t>Öffentlichkeitsarbeit</w:t>
      </w:r>
      <w:bookmarkEnd w:id="26"/>
    </w:p>
    <w:p w14:paraId="7C576EAF" w14:textId="77777777" w:rsidR="00097D6B" w:rsidRPr="0056427F" w:rsidRDefault="00097D6B" w:rsidP="00097D6B">
      <w:pPr>
        <w:rPr>
          <w:rFonts w:ascii="Calibri" w:hAnsi="Calibri" w:cs="Calibri"/>
          <w:color w:val="000000" w:themeColor="text1"/>
          <w:sz w:val="24"/>
          <w:szCs w:val="24"/>
        </w:rPr>
      </w:pPr>
    </w:p>
    <w:p w14:paraId="413E2BF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Öffentlichkeitsarbeit ist ein wesentlicher Aspekt unserer Arbeit, um uns nach außen darstellen zu können.</w:t>
      </w:r>
    </w:p>
    <w:p w14:paraId="09291D90"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bisherigen Kontakte bestanden in Veranstaltungs- und Aktionshinweisen. Veröffentlicht wurden beispielsweise Aktivitäten in den Sommerferien, wie Besuch des Minigolfplatzes und der Bücherei oder der positiven Resonanz des Lichterfestes.</w:t>
      </w:r>
    </w:p>
    <w:p w14:paraId="095FE2B3"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Sehr erfolgreich war auch das Theaterprojekt“ Minna, die kleine Müllhexe“.</w:t>
      </w:r>
    </w:p>
    <w:p w14:paraId="3E88A825"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Dieser Bereich soll mehr ins Blickfeld geraten, dabei muss die DSGVO beachtet werden.</w:t>
      </w:r>
    </w:p>
    <w:p w14:paraId="1BA77959" w14:textId="77777777" w:rsidR="00097D6B" w:rsidRPr="0056427F" w:rsidRDefault="00097D6B" w:rsidP="00097D6B">
      <w:pPr>
        <w:rPr>
          <w:rFonts w:ascii="Calibri" w:hAnsi="Calibri" w:cs="Calibri"/>
          <w:color w:val="000000" w:themeColor="text1"/>
          <w:sz w:val="24"/>
          <w:szCs w:val="24"/>
        </w:rPr>
      </w:pPr>
    </w:p>
    <w:p w14:paraId="02E70003" w14:textId="77777777" w:rsidR="00097D6B" w:rsidRPr="0056427F" w:rsidRDefault="00097D6B" w:rsidP="00097D6B">
      <w:pPr>
        <w:pStyle w:val="berschrift2"/>
        <w:numPr>
          <w:ilvl w:val="0"/>
          <w:numId w:val="0"/>
        </w:numPr>
        <w:rPr>
          <w:color w:val="000000" w:themeColor="text1"/>
        </w:rPr>
      </w:pPr>
      <w:bookmarkStart w:id="27" w:name="_Toc141223212"/>
      <w:r w:rsidRPr="0056427F">
        <w:rPr>
          <w:color w:val="000000" w:themeColor="text1"/>
        </w:rPr>
        <w:t>Qualität unserer Arbeit</w:t>
      </w:r>
      <w:bookmarkEnd w:id="27"/>
    </w:p>
    <w:p w14:paraId="72F81ACD" w14:textId="77777777" w:rsidR="00097D6B" w:rsidRPr="0056427F" w:rsidRDefault="00097D6B" w:rsidP="00097D6B">
      <w:pPr>
        <w:rPr>
          <w:rFonts w:ascii="Calibri" w:hAnsi="Calibri" w:cs="Calibri"/>
          <w:color w:val="000000" w:themeColor="text1"/>
          <w:sz w:val="24"/>
          <w:szCs w:val="24"/>
          <w:u w:val="single"/>
        </w:rPr>
      </w:pPr>
    </w:p>
    <w:p w14:paraId="33290EA8"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Um die Qualität in der OGS zu verbessern wurde ein Qualitätshandbuch entwickelt.</w:t>
      </w:r>
    </w:p>
    <w:p w14:paraId="492407E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 xml:space="preserve">Dieses Handbuch regelt Strukturen, Arbeitsabläufe und Organisationsprozesse, die </w:t>
      </w:r>
      <w:proofErr w:type="gramStart"/>
      <w:r w:rsidRPr="0056427F">
        <w:rPr>
          <w:rFonts w:ascii="Calibri" w:hAnsi="Calibri" w:cs="Calibri"/>
          <w:color w:val="000000" w:themeColor="text1"/>
          <w:sz w:val="24"/>
          <w:szCs w:val="24"/>
        </w:rPr>
        <w:t>von allen Mitarbeiter</w:t>
      </w:r>
      <w:proofErr w:type="gramEnd"/>
      <w:r w:rsidRPr="0056427F">
        <w:rPr>
          <w:rFonts w:ascii="Calibri" w:hAnsi="Calibri" w:cs="Calibri"/>
          <w:color w:val="000000" w:themeColor="text1"/>
          <w:sz w:val="24"/>
          <w:szCs w:val="24"/>
        </w:rPr>
        <w:t>/innen verbindlich einzuhalten und praktisch umzusetzen sind.</w:t>
      </w:r>
    </w:p>
    <w:p w14:paraId="064F8CE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Die Bildung und Lernen gGmbH wurde nach DIN EN ISO 9001:2015 und nach den AWO Normen zertifiziert.</w:t>
      </w:r>
    </w:p>
    <w:p w14:paraId="34DD0994"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Eine regelmäßige Überprüfung (Audit) der Umsetzung der festgelegten Qualitätsstandards findet durch hierfür weitergebildete interne Auditoren des Trägers statt.</w:t>
      </w:r>
    </w:p>
    <w:p w14:paraId="1EC54B2F" w14:textId="77777777" w:rsidR="00097D6B" w:rsidRPr="0056427F" w:rsidRDefault="00097D6B" w:rsidP="00097D6B">
      <w:pPr>
        <w:rPr>
          <w:rFonts w:ascii="Calibri" w:hAnsi="Calibri" w:cs="Calibri"/>
          <w:color w:val="000000" w:themeColor="text1"/>
          <w:sz w:val="24"/>
          <w:szCs w:val="24"/>
        </w:rPr>
      </w:pPr>
    </w:p>
    <w:p w14:paraId="73B62796" w14:textId="77777777" w:rsidR="00BA1426" w:rsidRDefault="00BA1426" w:rsidP="00097D6B">
      <w:pPr>
        <w:pStyle w:val="berschrift1"/>
        <w:numPr>
          <w:ilvl w:val="0"/>
          <w:numId w:val="0"/>
        </w:numPr>
        <w:rPr>
          <w:color w:val="000000" w:themeColor="text1"/>
        </w:rPr>
      </w:pPr>
      <w:bookmarkStart w:id="28" w:name="_Toc141223213"/>
    </w:p>
    <w:p w14:paraId="11E20A71" w14:textId="7D0CEB91" w:rsidR="00097D6B" w:rsidRPr="0056427F" w:rsidRDefault="00097D6B" w:rsidP="00097D6B">
      <w:pPr>
        <w:pStyle w:val="berschrift1"/>
        <w:numPr>
          <w:ilvl w:val="0"/>
          <w:numId w:val="0"/>
        </w:numPr>
        <w:rPr>
          <w:color w:val="000000" w:themeColor="text1"/>
        </w:rPr>
      </w:pPr>
      <w:r w:rsidRPr="0056427F">
        <w:rPr>
          <w:color w:val="000000" w:themeColor="text1"/>
        </w:rPr>
        <w:t>Ausblick</w:t>
      </w:r>
      <w:bookmarkEnd w:id="28"/>
    </w:p>
    <w:p w14:paraId="27B745A7" w14:textId="77777777" w:rsidR="00097D6B" w:rsidRPr="0056427F" w:rsidRDefault="00097D6B" w:rsidP="00097D6B">
      <w:pPr>
        <w:rPr>
          <w:rFonts w:ascii="Calibri" w:hAnsi="Calibri" w:cs="Calibri"/>
          <w:color w:val="000000" w:themeColor="text1"/>
          <w:sz w:val="24"/>
          <w:szCs w:val="24"/>
          <w:u w:val="single"/>
        </w:rPr>
      </w:pPr>
    </w:p>
    <w:p w14:paraId="3CF7DEC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Wir sehen unsere Aufgabe darin, die Offene Ganztagsschule zum Wohl der Kinder und orientiert an den Bedürfnissen der Kinder und Eltern weiterzuentwickeln. (In diesem Jahr werden die Kinder aus der OGS und die Kinder aus der verlässlichen Grundschule sich Räume teilen müssen, da wir leider zu wenig Platz im Schulgebäude haben.)</w:t>
      </w:r>
    </w:p>
    <w:p w14:paraId="0C2A3A3C"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Ab dem 01.08.2024 wird es aufgrund der weiterhin steigenden Kinderzahlen darauf hinauslaufen, dass die Gruppen gemischt werden und so Kinder vom 1. bis 4. Schuljahr gemeinsam lernen, spielen und den OGS-Alltag bestreiten werden.</w:t>
      </w:r>
    </w:p>
    <w:p w14:paraId="4B08BD47" w14:textId="77777777" w:rsidR="00097D6B" w:rsidRPr="0056427F" w:rsidRDefault="00097D6B" w:rsidP="00097D6B">
      <w:pPr>
        <w:rPr>
          <w:rFonts w:ascii="Calibri" w:hAnsi="Calibri" w:cs="Calibri"/>
          <w:color w:val="000000" w:themeColor="text1"/>
          <w:sz w:val="24"/>
          <w:szCs w:val="24"/>
        </w:rPr>
      </w:pPr>
    </w:p>
    <w:p w14:paraId="2843FAE7" w14:textId="77777777" w:rsidR="00097D6B" w:rsidRPr="0056427F" w:rsidRDefault="00097D6B" w:rsidP="00097D6B">
      <w:pPr>
        <w:rPr>
          <w:rFonts w:ascii="Calibri" w:hAnsi="Calibri" w:cs="Calibri"/>
          <w:color w:val="000000" w:themeColor="text1"/>
          <w:sz w:val="24"/>
          <w:szCs w:val="24"/>
        </w:rPr>
      </w:pPr>
    </w:p>
    <w:p w14:paraId="52FD2BA3" w14:textId="77777777" w:rsidR="00097D6B" w:rsidRPr="0056427F" w:rsidRDefault="00097D6B" w:rsidP="00097D6B">
      <w:pPr>
        <w:rPr>
          <w:rFonts w:ascii="Calibri" w:hAnsi="Calibri" w:cs="Calibri"/>
          <w:color w:val="000000" w:themeColor="text1"/>
          <w:sz w:val="24"/>
          <w:szCs w:val="24"/>
        </w:rPr>
      </w:pPr>
    </w:p>
    <w:p w14:paraId="557FDD23"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w:t>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t>---------------------------------------------------------</w:t>
      </w:r>
    </w:p>
    <w:p w14:paraId="25536826"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Schulleitung/P.Wüster</w:t>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r>
      <w:r w:rsidRPr="0056427F">
        <w:rPr>
          <w:rFonts w:ascii="Calibri" w:hAnsi="Calibri" w:cs="Calibri"/>
          <w:color w:val="000000" w:themeColor="text1"/>
          <w:sz w:val="24"/>
          <w:szCs w:val="24"/>
        </w:rPr>
        <w:tab/>
        <w:t>Fachbereichsleiterin/ P.Schröder</w:t>
      </w:r>
    </w:p>
    <w:p w14:paraId="0BCF4AE1" w14:textId="77777777" w:rsidR="00097D6B" w:rsidRPr="0056427F" w:rsidRDefault="00097D6B" w:rsidP="00097D6B">
      <w:pPr>
        <w:rPr>
          <w:rFonts w:ascii="Calibri" w:hAnsi="Calibri" w:cs="Calibri"/>
          <w:color w:val="000000" w:themeColor="text1"/>
          <w:sz w:val="24"/>
          <w:szCs w:val="24"/>
        </w:rPr>
      </w:pPr>
    </w:p>
    <w:p w14:paraId="2A7861BF" w14:textId="77777777" w:rsidR="00097D6B" w:rsidRPr="0056427F" w:rsidRDefault="00097D6B" w:rsidP="00097D6B">
      <w:pPr>
        <w:rPr>
          <w:rFonts w:ascii="Calibri" w:hAnsi="Calibri" w:cs="Calibri"/>
          <w:color w:val="000000" w:themeColor="text1"/>
          <w:sz w:val="24"/>
          <w:szCs w:val="24"/>
        </w:rPr>
      </w:pPr>
    </w:p>
    <w:p w14:paraId="674AA537"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w:t>
      </w:r>
    </w:p>
    <w:p w14:paraId="35B11E1A" w14:textId="77777777"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Einrichtungsleitung/ N.Herbort</w:t>
      </w:r>
    </w:p>
    <w:p w14:paraId="66DC8D3B" w14:textId="77777777" w:rsidR="00097D6B" w:rsidRPr="0056427F" w:rsidRDefault="00097D6B" w:rsidP="00097D6B">
      <w:pPr>
        <w:rPr>
          <w:rFonts w:ascii="Calibri" w:hAnsi="Calibri" w:cs="Calibri"/>
          <w:color w:val="000000" w:themeColor="text1"/>
          <w:sz w:val="24"/>
          <w:szCs w:val="24"/>
        </w:rPr>
      </w:pPr>
    </w:p>
    <w:p w14:paraId="3622FCB5" w14:textId="77777777" w:rsidR="00097D6B" w:rsidRPr="0056427F" w:rsidRDefault="00097D6B" w:rsidP="00097D6B">
      <w:pPr>
        <w:rPr>
          <w:rFonts w:ascii="Calibri" w:hAnsi="Calibri" w:cs="Calibri"/>
          <w:color w:val="000000" w:themeColor="text1"/>
          <w:sz w:val="24"/>
          <w:szCs w:val="24"/>
        </w:rPr>
      </w:pPr>
    </w:p>
    <w:p w14:paraId="77457149" w14:textId="77777777" w:rsidR="00097D6B" w:rsidRPr="0056427F" w:rsidRDefault="00097D6B" w:rsidP="00097D6B">
      <w:pPr>
        <w:rPr>
          <w:rFonts w:ascii="Calibri" w:hAnsi="Calibri" w:cs="Calibri"/>
          <w:color w:val="000000" w:themeColor="text1"/>
          <w:sz w:val="24"/>
          <w:szCs w:val="24"/>
        </w:rPr>
      </w:pPr>
    </w:p>
    <w:p w14:paraId="3E17ECF0" w14:textId="0D38C71A" w:rsidR="00097D6B" w:rsidRPr="0056427F" w:rsidRDefault="00097D6B" w:rsidP="00097D6B">
      <w:pPr>
        <w:rPr>
          <w:rFonts w:ascii="Calibri" w:hAnsi="Calibri" w:cs="Calibri"/>
          <w:color w:val="000000" w:themeColor="text1"/>
          <w:sz w:val="24"/>
          <w:szCs w:val="24"/>
        </w:rPr>
      </w:pPr>
      <w:r w:rsidRPr="0056427F">
        <w:rPr>
          <w:rFonts w:ascii="Calibri" w:hAnsi="Calibri" w:cs="Calibri"/>
          <w:color w:val="000000" w:themeColor="text1"/>
          <w:sz w:val="24"/>
          <w:szCs w:val="24"/>
        </w:rPr>
        <w:t>Mitarbeiter</w:t>
      </w:r>
      <w:r w:rsidR="004B242F" w:rsidRPr="0056427F">
        <w:rPr>
          <w:rFonts w:ascii="Calibri" w:hAnsi="Calibri" w:cs="Calibri"/>
          <w:color w:val="000000" w:themeColor="text1"/>
          <w:sz w:val="24"/>
          <w:szCs w:val="24"/>
        </w:rPr>
        <w:t>I</w:t>
      </w:r>
      <w:r w:rsidRPr="0056427F">
        <w:rPr>
          <w:rFonts w:ascii="Calibri" w:hAnsi="Calibri" w:cs="Calibri"/>
          <w:color w:val="000000" w:themeColor="text1"/>
          <w:sz w:val="24"/>
          <w:szCs w:val="24"/>
        </w:rPr>
        <w:t>nnen der Einrichtung:</w:t>
      </w:r>
    </w:p>
    <w:p w14:paraId="36E990EC" w14:textId="77777777" w:rsidR="00097D6B" w:rsidRPr="0056427F" w:rsidRDefault="00097D6B" w:rsidP="00097D6B">
      <w:pPr>
        <w:rPr>
          <w:rFonts w:ascii="Calibri" w:hAnsi="Calibri" w:cs="Calibri"/>
          <w:color w:val="000000" w:themeColor="text1"/>
          <w:sz w:val="24"/>
          <w:szCs w:val="24"/>
        </w:rPr>
      </w:pPr>
    </w:p>
    <w:p w14:paraId="3969907E" w14:textId="77777777" w:rsidR="00097D6B" w:rsidRPr="0056427F" w:rsidRDefault="00097D6B" w:rsidP="00097D6B">
      <w:pPr>
        <w:rPr>
          <w:color w:val="000000" w:themeColor="text1"/>
          <w:sz w:val="24"/>
          <w:szCs w:val="24"/>
        </w:rPr>
      </w:pPr>
    </w:p>
    <w:p w14:paraId="21D8F4B0" w14:textId="77777777" w:rsidR="00097D6B" w:rsidRPr="0056427F" w:rsidRDefault="00097D6B" w:rsidP="00097D6B">
      <w:pPr>
        <w:rPr>
          <w:color w:val="000000" w:themeColor="text1"/>
          <w:sz w:val="24"/>
          <w:szCs w:val="24"/>
        </w:rPr>
      </w:pPr>
    </w:p>
    <w:p w14:paraId="1B2FBF49" w14:textId="77777777" w:rsidR="00097D6B" w:rsidRPr="0056427F" w:rsidRDefault="00097D6B" w:rsidP="00097D6B">
      <w:pPr>
        <w:rPr>
          <w:color w:val="000000" w:themeColor="text1"/>
          <w:sz w:val="24"/>
          <w:szCs w:val="24"/>
        </w:rPr>
      </w:pPr>
    </w:p>
    <w:p w14:paraId="11CA019B" w14:textId="77777777" w:rsidR="00097D6B" w:rsidRPr="0056427F" w:rsidRDefault="00097D6B" w:rsidP="00097D6B">
      <w:pPr>
        <w:rPr>
          <w:color w:val="000000" w:themeColor="text1"/>
          <w:sz w:val="24"/>
          <w:szCs w:val="24"/>
        </w:rPr>
      </w:pPr>
    </w:p>
    <w:p w14:paraId="0DAC3FA0" w14:textId="77777777" w:rsidR="00097D6B" w:rsidRPr="0056427F" w:rsidRDefault="00097D6B" w:rsidP="00097D6B">
      <w:pPr>
        <w:jc w:val="center"/>
        <w:rPr>
          <w:color w:val="000000" w:themeColor="text1"/>
        </w:rPr>
      </w:pPr>
    </w:p>
    <w:p w14:paraId="241185F7" w14:textId="77777777" w:rsidR="00097D6B" w:rsidRPr="0056427F" w:rsidRDefault="00097D6B" w:rsidP="00097D6B">
      <w:pPr>
        <w:rPr>
          <w:color w:val="000000" w:themeColor="text1"/>
        </w:rPr>
      </w:pPr>
    </w:p>
    <w:p w14:paraId="5CB5C9AD" w14:textId="77777777" w:rsidR="00B11CD9" w:rsidRPr="00097D6B" w:rsidRDefault="00B11CD9" w:rsidP="00097D6B"/>
    <w:sectPr w:rsidR="00B11CD9" w:rsidRPr="00097D6B" w:rsidSect="00E85A5C">
      <w:headerReference w:type="default" r:id="rId9"/>
      <w:footerReference w:type="default" r:id="rId10"/>
      <w:pgSz w:w="11906" w:h="16838"/>
      <w:pgMar w:top="962" w:right="566" w:bottom="1134" w:left="1418"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E3FDE" w14:textId="77777777" w:rsidR="00D92B95" w:rsidRDefault="00CC59DC">
      <w:r>
        <w:separator/>
      </w:r>
    </w:p>
  </w:endnote>
  <w:endnote w:type="continuationSeparator" w:id="0">
    <w:p w14:paraId="748B01A7" w14:textId="77777777" w:rsidR="00D92B95" w:rsidRDefault="00CC5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FED1D" w14:textId="77777777" w:rsidR="00B41E4B" w:rsidRDefault="00CC59DC">
    <w:pPr>
      <w:pStyle w:val="Fuzeile"/>
      <w:jc w:val="right"/>
    </w:pPr>
    <w:r>
      <w:fldChar w:fldCharType="begin"/>
    </w:r>
    <w:r>
      <w:instrText>PAGE   \* MERGEFORMAT</w:instrText>
    </w:r>
    <w:r>
      <w:fldChar w:fldCharType="separate"/>
    </w:r>
    <w:r>
      <w:rPr>
        <w:lang w:val="de-DE"/>
      </w:rPr>
      <w:t>2</w:t>
    </w:r>
    <w:r>
      <w:fldChar w:fldCharType="end"/>
    </w:r>
  </w:p>
  <w:p w14:paraId="55D82589" w14:textId="77777777" w:rsidR="00B41E4B" w:rsidRPr="006F7765" w:rsidRDefault="009778E2" w:rsidP="006F7765">
    <w:pPr>
      <w:pStyle w:val="Fuzeile"/>
      <w:rPr>
        <w:snapToGrid w:val="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448F" w14:textId="77777777" w:rsidR="00D92B95" w:rsidRDefault="00CC59DC">
      <w:r>
        <w:separator/>
      </w:r>
    </w:p>
  </w:footnote>
  <w:footnote w:type="continuationSeparator" w:id="0">
    <w:p w14:paraId="0832C921" w14:textId="77777777" w:rsidR="00D92B95" w:rsidRDefault="00CC5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2C17" w14:textId="6AE7D3D0" w:rsidR="00B41E4B" w:rsidRPr="00E85A5C" w:rsidRDefault="00CC59DC" w:rsidP="005C73C6">
    <w:pPr>
      <w:ind w:left="2124" w:right="-1" w:firstLine="708"/>
    </w:pPr>
    <w:r>
      <w:rPr>
        <w:i/>
        <w:color w:val="FF0000"/>
      </w:rPr>
      <w:t>Konzeption der OGS Diesterwegschule</w:t>
    </w:r>
    <w:r w:rsidRPr="00E85A5C">
      <w:tab/>
    </w:r>
    <w:r w:rsidR="00097D6B" w:rsidRPr="00911BD6">
      <w:rPr>
        <w:noProof/>
      </w:rPr>
      <w:drawing>
        <wp:inline distT="0" distB="0" distL="0" distR="0" wp14:anchorId="5FB5A9D5" wp14:editId="67D4D477">
          <wp:extent cx="1638300" cy="409575"/>
          <wp:effectExtent l="0" t="0" r="0" b="9525"/>
          <wp:docPr id="21298493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p>
  <w:p w14:paraId="7A45603E" w14:textId="77777777" w:rsidR="00B41E4B" w:rsidRDefault="009778E2" w:rsidP="00E85A5C">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00C3164"/>
    <w:lvl w:ilvl="0">
      <w:start w:val="1"/>
      <w:numFmt w:val="decimal"/>
      <w:lvlText w:val="IV-0%1"/>
      <w:lvlJc w:val="left"/>
      <w:pPr>
        <w:tabs>
          <w:tab w:val="num" w:pos="720"/>
        </w:tabs>
        <w:ind w:left="0" w:firstLine="0"/>
      </w:pPr>
    </w:lvl>
    <w:lvl w:ilvl="1">
      <w:start w:val="1"/>
      <w:numFmt w:val="decimal"/>
      <w:lvlText w:val="II-0%1.%2"/>
      <w:lvlJc w:val="left"/>
      <w:pPr>
        <w:tabs>
          <w:tab w:val="num" w:pos="0"/>
        </w:tabs>
        <w:ind w:left="0" w:firstLine="0"/>
      </w:pPr>
    </w:lvl>
    <w:lvl w:ilvl="2">
      <w:start w:val="1"/>
      <w:numFmt w:val="decimal"/>
      <w:lvlText w:val="II-0%1.%2.%3"/>
      <w:lvlJc w:val="left"/>
      <w:pPr>
        <w:tabs>
          <w:tab w:val="num" w:pos="0"/>
        </w:tabs>
        <w:ind w:left="0" w:firstLine="0"/>
      </w:pPr>
    </w:lvl>
    <w:lvl w:ilvl="3">
      <w:start w:val="1"/>
      <w:numFmt w:val="decimal"/>
      <w:lvlText w:val="II-0%1.%2.%3.%4"/>
      <w:lvlJc w:val="left"/>
      <w:pPr>
        <w:tabs>
          <w:tab w:val="num" w:pos="0"/>
        </w:tabs>
        <w:ind w:left="0" w:firstLine="0"/>
      </w:pPr>
    </w:lvl>
    <w:lvl w:ilvl="4">
      <w:start w:val="1"/>
      <w:numFmt w:val="decimal"/>
      <w:lvlText w:val="II-0%1.%2.%3.%4.%5"/>
      <w:lvlJc w:val="left"/>
      <w:pPr>
        <w:tabs>
          <w:tab w:val="num" w:pos="0"/>
        </w:tabs>
        <w:ind w:left="0" w:firstLine="0"/>
      </w:pPr>
    </w:lvl>
    <w:lvl w:ilvl="5">
      <w:start w:val="1"/>
      <w:numFmt w:val="decimal"/>
      <w:lvlText w:val="II-0%1.%2.%3.%4.%5.%6"/>
      <w:lvlJc w:val="left"/>
      <w:pPr>
        <w:tabs>
          <w:tab w:val="num" w:pos="0"/>
        </w:tabs>
        <w:ind w:left="0" w:firstLine="0"/>
      </w:pPr>
    </w:lvl>
    <w:lvl w:ilvl="6">
      <w:start w:val="1"/>
      <w:numFmt w:val="decimal"/>
      <w:lvlText w:val="II-0%1.%2.%3.%4.%5.%6.%7"/>
      <w:lvlJc w:val="left"/>
      <w:pPr>
        <w:tabs>
          <w:tab w:val="num" w:pos="0"/>
        </w:tabs>
        <w:ind w:left="0" w:firstLine="0"/>
      </w:pPr>
    </w:lvl>
    <w:lvl w:ilvl="7">
      <w:start w:val="1"/>
      <w:numFmt w:val="decimal"/>
      <w:lvlText w:val="II-0%1.%2.%3.%4.%5.%6.%7.%8"/>
      <w:lvlJc w:val="left"/>
      <w:pPr>
        <w:tabs>
          <w:tab w:val="num" w:pos="0"/>
        </w:tabs>
        <w:ind w:left="0" w:firstLine="0"/>
      </w:pPr>
    </w:lvl>
    <w:lvl w:ilvl="8">
      <w:start w:val="1"/>
      <w:numFmt w:val="decimal"/>
      <w:lvlText w:val="II-0%1.%2.%3.%4.%5.%6.%7.%8.%9"/>
      <w:lvlJc w:val="left"/>
      <w:pPr>
        <w:tabs>
          <w:tab w:val="num" w:pos="0"/>
        </w:tabs>
        <w:ind w:left="0" w:firstLine="0"/>
      </w:pPr>
    </w:lvl>
  </w:abstractNum>
  <w:abstractNum w:abstractNumId="1" w15:restartNumberingAfterBreak="0">
    <w:nsid w:val="01E311C4"/>
    <w:multiLevelType w:val="hybridMultilevel"/>
    <w:tmpl w:val="8C9013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C3AAC"/>
    <w:multiLevelType w:val="multilevel"/>
    <w:tmpl w:val="B41AD35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30AEE"/>
    <w:multiLevelType w:val="hybridMultilevel"/>
    <w:tmpl w:val="F05820B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402F64"/>
    <w:multiLevelType w:val="hybridMultilevel"/>
    <w:tmpl w:val="036CB3B4"/>
    <w:lvl w:ilvl="0" w:tplc="ACCA691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C27FBC"/>
    <w:multiLevelType w:val="hybridMultilevel"/>
    <w:tmpl w:val="237491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0215F7"/>
    <w:multiLevelType w:val="hybridMultilevel"/>
    <w:tmpl w:val="2B023C42"/>
    <w:lvl w:ilvl="0" w:tplc="0407000F">
      <w:start w:val="1"/>
      <w:numFmt w:val="decimal"/>
      <w:lvlText w:val="%1."/>
      <w:lvlJc w:val="left"/>
      <w:pPr>
        <w:tabs>
          <w:tab w:val="num" w:pos="720"/>
        </w:tabs>
        <w:ind w:left="720" w:hanging="360"/>
      </w:pPr>
      <w:rPr>
        <w:rFonts w:hint="default"/>
      </w:rPr>
    </w:lvl>
    <w:lvl w:ilvl="1" w:tplc="F230C61C">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50C231A"/>
    <w:multiLevelType w:val="hybridMultilevel"/>
    <w:tmpl w:val="9CA87442"/>
    <w:lvl w:ilvl="0" w:tplc="0060E4C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5C3675"/>
    <w:multiLevelType w:val="hybridMultilevel"/>
    <w:tmpl w:val="27EE5842"/>
    <w:lvl w:ilvl="0" w:tplc="ABEC1BF6">
      <w:numFmt w:val="bullet"/>
      <w:lvlText w:val="-"/>
      <w:lvlJc w:val="left"/>
      <w:pPr>
        <w:tabs>
          <w:tab w:val="num" w:pos="720"/>
        </w:tabs>
        <w:ind w:left="720" w:hanging="360"/>
      </w:pPr>
      <w:rPr>
        <w:rFonts w:ascii="Times New Roman" w:eastAsia="Times New Roman" w:hAnsi="Times New Roman" w:cs="Times New Roman" w:hint="default"/>
      </w:rPr>
    </w:lvl>
    <w:lvl w:ilvl="1" w:tplc="33F6DEAC">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A4F86"/>
    <w:multiLevelType w:val="hybridMultilevel"/>
    <w:tmpl w:val="17A20A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2C2C2C"/>
    <w:multiLevelType w:val="hybridMultilevel"/>
    <w:tmpl w:val="9DFE919C"/>
    <w:lvl w:ilvl="0" w:tplc="546AFD3C">
      <w:start w:val="2"/>
      <w:numFmt w:val="bullet"/>
      <w:lvlText w:val=""/>
      <w:lvlJc w:val="left"/>
      <w:pPr>
        <w:tabs>
          <w:tab w:val="num" w:pos="780"/>
        </w:tabs>
        <w:ind w:left="780" w:hanging="420"/>
      </w:pPr>
      <w:rPr>
        <w:rFonts w:ascii="Symbol" w:eastAsia="Times New Roman" w:hAnsi="Symbol" w:hint="default"/>
        <w:color w:val="auto"/>
      </w:rPr>
    </w:lvl>
    <w:lvl w:ilvl="1" w:tplc="F230C61C">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EC63E8B"/>
    <w:multiLevelType w:val="hybridMultilevel"/>
    <w:tmpl w:val="E7506C16"/>
    <w:lvl w:ilvl="0" w:tplc="0010C14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93DAE"/>
    <w:multiLevelType w:val="hybridMultilevel"/>
    <w:tmpl w:val="F1D4181A"/>
    <w:lvl w:ilvl="0" w:tplc="FCBA0DF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707C8F"/>
    <w:multiLevelType w:val="hybridMultilevel"/>
    <w:tmpl w:val="B41AD35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B72906"/>
    <w:multiLevelType w:val="hybridMultilevel"/>
    <w:tmpl w:val="DDFC90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E95C5B"/>
    <w:multiLevelType w:val="hybridMultilevel"/>
    <w:tmpl w:val="7C2E702E"/>
    <w:lvl w:ilvl="0" w:tplc="C41ACEE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17121C"/>
    <w:multiLevelType w:val="hybridMultilevel"/>
    <w:tmpl w:val="BF9401D0"/>
    <w:lvl w:ilvl="0" w:tplc="E58CE68E">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23B3266"/>
    <w:multiLevelType w:val="singleLevel"/>
    <w:tmpl w:val="04070007"/>
    <w:lvl w:ilvl="0">
      <w:start w:val="1"/>
      <w:numFmt w:val="bullet"/>
      <w:lvlText w:val="-"/>
      <w:lvlJc w:val="left"/>
      <w:pPr>
        <w:tabs>
          <w:tab w:val="num" w:pos="360"/>
        </w:tabs>
        <w:ind w:left="360" w:hanging="360"/>
      </w:pPr>
      <w:rPr>
        <w:sz w:val="16"/>
      </w:rPr>
    </w:lvl>
  </w:abstractNum>
  <w:abstractNum w:abstractNumId="18" w15:restartNumberingAfterBreak="0">
    <w:nsid w:val="332B3D8A"/>
    <w:multiLevelType w:val="multilevel"/>
    <w:tmpl w:val="AE5693EC"/>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AD5025"/>
    <w:multiLevelType w:val="hybridMultilevel"/>
    <w:tmpl w:val="BE566D7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C4FDD"/>
    <w:multiLevelType w:val="hybridMultilevel"/>
    <w:tmpl w:val="2F125498"/>
    <w:lvl w:ilvl="0" w:tplc="546AFD3C">
      <w:start w:val="2"/>
      <w:numFmt w:val="bullet"/>
      <w:lvlText w:val=""/>
      <w:lvlJc w:val="left"/>
      <w:pPr>
        <w:tabs>
          <w:tab w:val="num" w:pos="780"/>
        </w:tabs>
        <w:ind w:left="780" w:hanging="420"/>
      </w:pPr>
      <w:rPr>
        <w:rFonts w:ascii="Symbol" w:eastAsia="Times New Roman" w:hAnsi="Symbol" w:hint="default"/>
        <w:color w:val="auto"/>
      </w:rPr>
    </w:lvl>
    <w:lvl w:ilvl="1" w:tplc="F230C61C">
      <w:start w:val="1"/>
      <w:numFmt w:val="bullet"/>
      <w:lvlText w:val=""/>
      <w:lvlJc w:val="left"/>
      <w:pPr>
        <w:tabs>
          <w:tab w:val="num" w:pos="1440"/>
        </w:tabs>
        <w:ind w:left="1440" w:hanging="360"/>
      </w:pPr>
      <w:rPr>
        <w:rFonts w:ascii="Symbol" w:hAnsi="Symbol"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446221CE"/>
    <w:multiLevelType w:val="hybridMultilevel"/>
    <w:tmpl w:val="A12A46A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5947460"/>
    <w:multiLevelType w:val="hybridMultilevel"/>
    <w:tmpl w:val="9A84252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0279EB"/>
    <w:multiLevelType w:val="hybridMultilevel"/>
    <w:tmpl w:val="62666FEC"/>
    <w:lvl w:ilvl="0" w:tplc="3594FDC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B06920"/>
    <w:multiLevelType w:val="hybridMultilevel"/>
    <w:tmpl w:val="8DF0DAE6"/>
    <w:lvl w:ilvl="0" w:tplc="546AFD3C">
      <w:start w:val="2"/>
      <w:numFmt w:val="bullet"/>
      <w:lvlText w:val=""/>
      <w:lvlJc w:val="left"/>
      <w:pPr>
        <w:tabs>
          <w:tab w:val="num" w:pos="1500"/>
        </w:tabs>
        <w:ind w:left="1500" w:hanging="420"/>
      </w:pPr>
      <w:rPr>
        <w:rFonts w:ascii="Symbol" w:eastAsia="Times New Roman"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F3D70"/>
    <w:multiLevelType w:val="hybridMultilevel"/>
    <w:tmpl w:val="0A1AEF5E"/>
    <w:lvl w:ilvl="0" w:tplc="546AFD3C">
      <w:start w:val="2"/>
      <w:numFmt w:val="bullet"/>
      <w:lvlText w:val=""/>
      <w:lvlJc w:val="left"/>
      <w:pPr>
        <w:tabs>
          <w:tab w:val="num" w:pos="1500"/>
        </w:tabs>
        <w:ind w:left="1500" w:hanging="420"/>
      </w:pPr>
      <w:rPr>
        <w:rFonts w:ascii="Symbol" w:eastAsia="Times New Roman"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250B89"/>
    <w:multiLevelType w:val="multilevel"/>
    <w:tmpl w:val="44DE5D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02A2940"/>
    <w:multiLevelType w:val="singleLevel"/>
    <w:tmpl w:val="04070007"/>
    <w:lvl w:ilvl="0">
      <w:start w:val="1"/>
      <w:numFmt w:val="bullet"/>
      <w:lvlText w:val="-"/>
      <w:lvlJc w:val="left"/>
      <w:pPr>
        <w:tabs>
          <w:tab w:val="num" w:pos="360"/>
        </w:tabs>
        <w:ind w:left="360" w:hanging="360"/>
      </w:pPr>
      <w:rPr>
        <w:sz w:val="16"/>
      </w:rPr>
    </w:lvl>
  </w:abstractNum>
  <w:abstractNum w:abstractNumId="28" w15:restartNumberingAfterBreak="0">
    <w:nsid w:val="52A711A0"/>
    <w:multiLevelType w:val="hybridMultilevel"/>
    <w:tmpl w:val="F95E2980"/>
    <w:lvl w:ilvl="0" w:tplc="6CA44C2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78686E"/>
    <w:multiLevelType w:val="hybridMultilevel"/>
    <w:tmpl w:val="35705006"/>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557234"/>
    <w:multiLevelType w:val="hybridMultilevel"/>
    <w:tmpl w:val="C4DE01DA"/>
    <w:lvl w:ilvl="0" w:tplc="6590BA1C">
      <w:start w:val="1"/>
      <w:numFmt w:val="decimal"/>
      <w:lvlText w:val="%1."/>
      <w:lvlJc w:val="left"/>
      <w:pPr>
        <w:ind w:left="502" w:hanging="360"/>
      </w:pPr>
      <w:rPr>
        <w:rFonts w:ascii="Arial" w:eastAsia="Times New Roman" w:hAnsi="Arial" w:cs="Times New Roman"/>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1" w15:restartNumberingAfterBreak="0">
    <w:nsid w:val="5B28558F"/>
    <w:multiLevelType w:val="multilevel"/>
    <w:tmpl w:val="F05820B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3E61BA"/>
    <w:multiLevelType w:val="hybridMultilevel"/>
    <w:tmpl w:val="AE5693EC"/>
    <w:lvl w:ilvl="0" w:tplc="ABEC1BF6">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6E5AD8"/>
    <w:multiLevelType w:val="hybridMultilevel"/>
    <w:tmpl w:val="4C0CB5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ED01EF9"/>
    <w:multiLevelType w:val="hybridMultilevel"/>
    <w:tmpl w:val="B994D3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8F1ECD"/>
    <w:multiLevelType w:val="singleLevel"/>
    <w:tmpl w:val="DAB63C70"/>
    <w:lvl w:ilvl="0">
      <w:start w:val="1"/>
      <w:numFmt w:val="bullet"/>
      <w:lvlText w:val=""/>
      <w:lvlJc w:val="left"/>
      <w:pPr>
        <w:tabs>
          <w:tab w:val="num" w:pos="360"/>
        </w:tabs>
        <w:ind w:left="360" w:hanging="360"/>
      </w:pPr>
      <w:rPr>
        <w:rFonts w:ascii="Symbol" w:hAnsi="Symbol" w:hint="default"/>
        <w:b w:val="0"/>
        <w:i w:val="0"/>
        <w:sz w:val="24"/>
      </w:rPr>
    </w:lvl>
  </w:abstractNum>
  <w:abstractNum w:abstractNumId="36" w15:restartNumberingAfterBreak="0">
    <w:nsid w:val="69651153"/>
    <w:multiLevelType w:val="hybridMultilevel"/>
    <w:tmpl w:val="BD866788"/>
    <w:lvl w:ilvl="0" w:tplc="10E6CD4A">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C66B8D"/>
    <w:multiLevelType w:val="hybridMultilevel"/>
    <w:tmpl w:val="BCD6FF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7A5FF2"/>
    <w:multiLevelType w:val="hybridMultilevel"/>
    <w:tmpl w:val="8BF82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40C482C"/>
    <w:multiLevelType w:val="multilevel"/>
    <w:tmpl w:val="5BD44438"/>
    <w:lvl w:ilvl="0">
      <w:start w:val="2"/>
      <w:numFmt w:val="decimal"/>
      <w:pStyle w:val="berschrift1"/>
      <w:lvlText w:val="IV-0%1"/>
      <w:lvlJc w:val="left"/>
      <w:pPr>
        <w:tabs>
          <w:tab w:val="num" w:pos="720"/>
        </w:tabs>
        <w:ind w:left="0" w:firstLine="0"/>
      </w:pPr>
    </w:lvl>
    <w:lvl w:ilvl="1">
      <w:start w:val="1"/>
      <w:numFmt w:val="decimal"/>
      <w:pStyle w:val="berschrift2"/>
      <w:lvlText w:val="IV-0%1.%2"/>
      <w:lvlJc w:val="left"/>
      <w:pPr>
        <w:tabs>
          <w:tab w:val="num" w:pos="1080"/>
        </w:tabs>
        <w:ind w:left="0" w:firstLine="0"/>
      </w:pPr>
    </w:lvl>
    <w:lvl w:ilvl="2">
      <w:start w:val="1"/>
      <w:numFmt w:val="decimal"/>
      <w:pStyle w:val="berschrift3"/>
      <w:lvlText w:val="IV-0%1.%2.%3"/>
      <w:lvlJc w:val="left"/>
      <w:pPr>
        <w:tabs>
          <w:tab w:val="num" w:pos="1440"/>
        </w:tabs>
        <w:ind w:left="0" w:firstLine="0"/>
      </w:pPr>
    </w:lvl>
    <w:lvl w:ilvl="3">
      <w:start w:val="1"/>
      <w:numFmt w:val="decimal"/>
      <w:pStyle w:val="berschrift4"/>
      <w:lvlText w:val="II-0%1.%2.%3.%4"/>
      <w:lvlJc w:val="left"/>
      <w:pPr>
        <w:tabs>
          <w:tab w:val="num" w:pos="0"/>
        </w:tabs>
        <w:ind w:left="0" w:firstLine="0"/>
      </w:pPr>
    </w:lvl>
    <w:lvl w:ilvl="4">
      <w:start w:val="1"/>
      <w:numFmt w:val="decimal"/>
      <w:pStyle w:val="berschrift5"/>
      <w:lvlText w:val="II-0%1.%2.%3.%4.%5"/>
      <w:lvlJc w:val="left"/>
      <w:pPr>
        <w:tabs>
          <w:tab w:val="num" w:pos="0"/>
        </w:tabs>
        <w:ind w:left="0" w:firstLine="0"/>
      </w:pPr>
    </w:lvl>
    <w:lvl w:ilvl="5">
      <w:start w:val="1"/>
      <w:numFmt w:val="decimal"/>
      <w:pStyle w:val="berschrift6"/>
      <w:lvlText w:val="II-0%1.%2.%3.%4.%5.%6"/>
      <w:lvlJc w:val="left"/>
      <w:pPr>
        <w:tabs>
          <w:tab w:val="num" w:pos="0"/>
        </w:tabs>
        <w:ind w:left="0" w:firstLine="0"/>
      </w:pPr>
    </w:lvl>
    <w:lvl w:ilvl="6">
      <w:start w:val="1"/>
      <w:numFmt w:val="decimal"/>
      <w:pStyle w:val="berschrift7"/>
      <w:lvlText w:val="II-0%1.%2.%3.%4.%5.%6.%7"/>
      <w:lvlJc w:val="left"/>
      <w:pPr>
        <w:tabs>
          <w:tab w:val="num" w:pos="0"/>
        </w:tabs>
        <w:ind w:left="0" w:firstLine="0"/>
      </w:pPr>
    </w:lvl>
    <w:lvl w:ilvl="7">
      <w:start w:val="1"/>
      <w:numFmt w:val="decimal"/>
      <w:pStyle w:val="berschrift8"/>
      <w:lvlText w:val="II-0%1.%2.%3.%4.%5.%6.%7.%8"/>
      <w:lvlJc w:val="left"/>
      <w:pPr>
        <w:tabs>
          <w:tab w:val="num" w:pos="0"/>
        </w:tabs>
        <w:ind w:left="0" w:firstLine="0"/>
      </w:pPr>
    </w:lvl>
    <w:lvl w:ilvl="8">
      <w:start w:val="1"/>
      <w:numFmt w:val="decimal"/>
      <w:pStyle w:val="berschrift9"/>
      <w:lvlText w:val="II-0%1.%2.%3.%4.%5.%6.%7.%8.%9"/>
      <w:lvlJc w:val="left"/>
      <w:pPr>
        <w:tabs>
          <w:tab w:val="num" w:pos="0"/>
        </w:tabs>
        <w:ind w:left="0" w:firstLine="0"/>
      </w:pPr>
    </w:lvl>
  </w:abstractNum>
  <w:abstractNum w:abstractNumId="40" w15:restartNumberingAfterBreak="0">
    <w:nsid w:val="747D3D41"/>
    <w:multiLevelType w:val="hybridMultilevel"/>
    <w:tmpl w:val="B100DF5C"/>
    <w:lvl w:ilvl="0" w:tplc="546AFD3C">
      <w:start w:val="2"/>
      <w:numFmt w:val="bullet"/>
      <w:lvlText w:val=""/>
      <w:lvlJc w:val="left"/>
      <w:pPr>
        <w:tabs>
          <w:tab w:val="num" w:pos="1500"/>
        </w:tabs>
        <w:ind w:left="1500" w:hanging="420"/>
      </w:pPr>
      <w:rPr>
        <w:rFonts w:ascii="Symbol" w:eastAsia="Times New Roman"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3263DD"/>
    <w:multiLevelType w:val="hybridMultilevel"/>
    <w:tmpl w:val="C7EE7AE6"/>
    <w:lvl w:ilvl="0" w:tplc="A17C889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8657CE4"/>
    <w:multiLevelType w:val="hybridMultilevel"/>
    <w:tmpl w:val="257C7AF2"/>
    <w:lvl w:ilvl="0" w:tplc="B5C000B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AAE4598"/>
    <w:multiLevelType w:val="hybridMultilevel"/>
    <w:tmpl w:val="D87822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AEB513A"/>
    <w:multiLevelType w:val="hybridMultilevel"/>
    <w:tmpl w:val="BDF86D9C"/>
    <w:lvl w:ilvl="0" w:tplc="04070003">
      <w:start w:val="1"/>
      <w:numFmt w:val="bullet"/>
      <w:lvlText w:val="o"/>
      <w:lvlJc w:val="left"/>
      <w:pPr>
        <w:tabs>
          <w:tab w:val="num" w:pos="1287"/>
        </w:tabs>
        <w:ind w:left="1287" w:hanging="360"/>
      </w:pPr>
      <w:rPr>
        <w:rFonts w:ascii="Courier New" w:hAnsi="Courier New" w:cs="Courier New" w:hint="default"/>
      </w:rPr>
    </w:lvl>
    <w:lvl w:ilvl="1" w:tplc="04070005">
      <w:start w:val="1"/>
      <w:numFmt w:val="bullet"/>
      <w:lvlText w:val=""/>
      <w:lvlJc w:val="left"/>
      <w:pPr>
        <w:tabs>
          <w:tab w:val="num" w:pos="2007"/>
        </w:tabs>
        <w:ind w:left="2007" w:hanging="360"/>
      </w:pPr>
      <w:rPr>
        <w:rFonts w:ascii="Wingdings" w:hAnsi="Wingdings"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7D9919FA"/>
    <w:multiLevelType w:val="hybridMultilevel"/>
    <w:tmpl w:val="700870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5C6238"/>
    <w:multiLevelType w:val="hybridMultilevel"/>
    <w:tmpl w:val="97423262"/>
    <w:lvl w:ilvl="0" w:tplc="77E87B56">
      <w:start w:val="1"/>
      <w:numFmt w:val="bullet"/>
      <w:lvlText w:val="-"/>
      <w:lvlJc w:val="left"/>
      <w:pPr>
        <w:tabs>
          <w:tab w:val="num" w:pos="360"/>
        </w:tabs>
        <w:ind w:left="357" w:hanging="357"/>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39"/>
  </w:num>
  <w:num w:numId="4">
    <w:abstractNumId w:val="35"/>
  </w:num>
  <w:num w:numId="5">
    <w:abstractNumId w:val="27"/>
  </w:num>
  <w:num w:numId="6">
    <w:abstractNumId w:val="17"/>
  </w:num>
  <w:num w:numId="7">
    <w:abstractNumId w:val="36"/>
  </w:num>
  <w:num w:numId="8">
    <w:abstractNumId w:val="22"/>
  </w:num>
  <w:num w:numId="9">
    <w:abstractNumId w:val="13"/>
  </w:num>
  <w:num w:numId="10">
    <w:abstractNumId w:val="2"/>
  </w:num>
  <w:num w:numId="11">
    <w:abstractNumId w:val="14"/>
  </w:num>
  <w:num w:numId="12">
    <w:abstractNumId w:val="34"/>
  </w:num>
  <w:num w:numId="13">
    <w:abstractNumId w:val="3"/>
  </w:num>
  <w:num w:numId="14">
    <w:abstractNumId w:val="31"/>
  </w:num>
  <w:num w:numId="15">
    <w:abstractNumId w:val="9"/>
  </w:num>
  <w:num w:numId="16">
    <w:abstractNumId w:val="19"/>
  </w:num>
  <w:num w:numId="17">
    <w:abstractNumId w:val="32"/>
  </w:num>
  <w:num w:numId="18">
    <w:abstractNumId w:val="18"/>
  </w:num>
  <w:num w:numId="19">
    <w:abstractNumId w:val="8"/>
  </w:num>
  <w:num w:numId="20">
    <w:abstractNumId w:val="46"/>
  </w:num>
  <w:num w:numId="21">
    <w:abstractNumId w:val="29"/>
  </w:num>
  <w:num w:numId="22">
    <w:abstractNumId w:val="6"/>
  </w:num>
  <w:num w:numId="23">
    <w:abstractNumId w:val="45"/>
  </w:num>
  <w:num w:numId="24">
    <w:abstractNumId w:val="25"/>
  </w:num>
  <w:num w:numId="25">
    <w:abstractNumId w:val="40"/>
  </w:num>
  <w:num w:numId="26">
    <w:abstractNumId w:val="20"/>
  </w:num>
  <w:num w:numId="27">
    <w:abstractNumId w:val="24"/>
  </w:num>
  <w:num w:numId="28">
    <w:abstractNumId w:val="10"/>
  </w:num>
  <w:num w:numId="29">
    <w:abstractNumId w:val="44"/>
  </w:num>
  <w:num w:numId="30">
    <w:abstractNumId w:val="37"/>
  </w:num>
  <w:num w:numId="31">
    <w:abstractNumId w:val="1"/>
  </w:num>
  <w:num w:numId="32">
    <w:abstractNumId w:val="21"/>
  </w:num>
  <w:num w:numId="33">
    <w:abstractNumId w:val="5"/>
  </w:num>
  <w:num w:numId="34">
    <w:abstractNumId w:val="33"/>
  </w:num>
  <w:num w:numId="35">
    <w:abstractNumId w:val="28"/>
  </w:num>
  <w:num w:numId="36">
    <w:abstractNumId w:val="15"/>
  </w:num>
  <w:num w:numId="37">
    <w:abstractNumId w:val="41"/>
  </w:num>
  <w:num w:numId="38">
    <w:abstractNumId w:val="12"/>
  </w:num>
  <w:num w:numId="39">
    <w:abstractNumId w:val="30"/>
  </w:num>
  <w:num w:numId="40">
    <w:abstractNumId w:val="16"/>
  </w:num>
  <w:num w:numId="41">
    <w:abstractNumId w:val="43"/>
  </w:num>
  <w:num w:numId="42">
    <w:abstractNumId w:val="11"/>
  </w:num>
  <w:num w:numId="43">
    <w:abstractNumId w:val="42"/>
  </w:num>
  <w:num w:numId="44">
    <w:abstractNumId w:val="4"/>
  </w:num>
  <w:num w:numId="45">
    <w:abstractNumId w:val="23"/>
  </w:num>
  <w:num w:numId="46">
    <w:abstractNumId w:val="7"/>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178"/>
    <w:rsid w:val="00012530"/>
    <w:rsid w:val="00063178"/>
    <w:rsid w:val="00081216"/>
    <w:rsid w:val="00093A52"/>
    <w:rsid w:val="00097D6B"/>
    <w:rsid w:val="001E790D"/>
    <w:rsid w:val="004622F9"/>
    <w:rsid w:val="00474D63"/>
    <w:rsid w:val="004B242F"/>
    <w:rsid w:val="0056427F"/>
    <w:rsid w:val="0077670A"/>
    <w:rsid w:val="008F0F13"/>
    <w:rsid w:val="00917207"/>
    <w:rsid w:val="00920422"/>
    <w:rsid w:val="00920781"/>
    <w:rsid w:val="0096417A"/>
    <w:rsid w:val="009778E2"/>
    <w:rsid w:val="00A34BA5"/>
    <w:rsid w:val="00B11CD9"/>
    <w:rsid w:val="00BA1426"/>
    <w:rsid w:val="00C90B88"/>
    <w:rsid w:val="00CC59DC"/>
    <w:rsid w:val="00D92B95"/>
    <w:rsid w:val="00DB3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7E37"/>
  <w15:chartTrackingRefBased/>
  <w15:docId w15:val="{DE5E601D-5459-4927-BA04-EB307996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97D6B"/>
    <w:pPr>
      <w:spacing w:after="0" w:line="240" w:lineRule="auto"/>
    </w:pPr>
    <w:rPr>
      <w:rFonts w:ascii="Arial" w:eastAsia="Times New Roman" w:hAnsi="Arial" w:cs="Times New Roman"/>
      <w:kern w:val="0"/>
      <w:szCs w:val="20"/>
      <w:lang w:eastAsia="de-DE"/>
      <w14:ligatures w14:val="none"/>
    </w:rPr>
  </w:style>
  <w:style w:type="paragraph" w:styleId="berschrift1">
    <w:name w:val="heading 1"/>
    <w:basedOn w:val="Standard"/>
    <w:next w:val="Standard"/>
    <w:link w:val="berschrift1Zchn"/>
    <w:qFormat/>
    <w:rsid w:val="00097D6B"/>
    <w:pPr>
      <w:keepNext/>
      <w:numPr>
        <w:numId w:val="3"/>
      </w:numPr>
      <w:spacing w:before="240" w:after="60"/>
      <w:outlineLvl w:val="0"/>
    </w:pPr>
    <w:rPr>
      <w:b/>
      <w:kern w:val="28"/>
      <w:sz w:val="28"/>
    </w:rPr>
  </w:style>
  <w:style w:type="paragraph" w:styleId="berschrift2">
    <w:name w:val="heading 2"/>
    <w:basedOn w:val="Standard"/>
    <w:next w:val="Standard"/>
    <w:link w:val="berschrift2Zchn"/>
    <w:qFormat/>
    <w:rsid w:val="00097D6B"/>
    <w:pPr>
      <w:keepNext/>
      <w:numPr>
        <w:ilvl w:val="1"/>
        <w:numId w:val="3"/>
      </w:numPr>
      <w:spacing w:before="240" w:after="60" w:line="300" w:lineRule="auto"/>
      <w:jc w:val="both"/>
      <w:outlineLvl w:val="1"/>
    </w:pPr>
    <w:rPr>
      <w:b/>
      <w:sz w:val="24"/>
    </w:rPr>
  </w:style>
  <w:style w:type="paragraph" w:styleId="berschrift3">
    <w:name w:val="heading 3"/>
    <w:basedOn w:val="Standard"/>
    <w:next w:val="Standard"/>
    <w:link w:val="berschrift3Zchn"/>
    <w:qFormat/>
    <w:rsid w:val="00097D6B"/>
    <w:pPr>
      <w:keepNext/>
      <w:numPr>
        <w:ilvl w:val="2"/>
        <w:numId w:val="3"/>
      </w:numPr>
      <w:suppressAutoHyphens/>
      <w:spacing w:before="240" w:after="60" w:line="300" w:lineRule="auto"/>
      <w:outlineLvl w:val="2"/>
    </w:pPr>
    <w:rPr>
      <w:b/>
    </w:rPr>
  </w:style>
  <w:style w:type="paragraph" w:styleId="berschrift4">
    <w:name w:val="heading 4"/>
    <w:basedOn w:val="Standard"/>
    <w:next w:val="Standard"/>
    <w:link w:val="berschrift4Zchn"/>
    <w:qFormat/>
    <w:rsid w:val="00097D6B"/>
    <w:pPr>
      <w:keepNext/>
      <w:numPr>
        <w:ilvl w:val="3"/>
        <w:numId w:val="3"/>
      </w:numPr>
      <w:spacing w:before="240" w:after="60" w:line="300" w:lineRule="auto"/>
      <w:jc w:val="both"/>
      <w:outlineLvl w:val="3"/>
    </w:pPr>
    <w:rPr>
      <w:rFonts w:ascii="Times New Roman" w:hAnsi="Times New Roman"/>
      <w:b/>
      <w:i/>
      <w:sz w:val="24"/>
    </w:rPr>
  </w:style>
  <w:style w:type="paragraph" w:styleId="berschrift5">
    <w:name w:val="heading 5"/>
    <w:basedOn w:val="Standard"/>
    <w:next w:val="Standard"/>
    <w:link w:val="berschrift5Zchn"/>
    <w:qFormat/>
    <w:rsid w:val="00097D6B"/>
    <w:pPr>
      <w:numPr>
        <w:ilvl w:val="4"/>
        <w:numId w:val="3"/>
      </w:numPr>
      <w:spacing w:before="240" w:after="60" w:line="300" w:lineRule="auto"/>
      <w:jc w:val="both"/>
      <w:outlineLvl w:val="4"/>
    </w:pPr>
  </w:style>
  <w:style w:type="paragraph" w:styleId="berschrift6">
    <w:name w:val="heading 6"/>
    <w:basedOn w:val="Standard"/>
    <w:next w:val="Standard"/>
    <w:link w:val="berschrift6Zchn"/>
    <w:qFormat/>
    <w:rsid w:val="00097D6B"/>
    <w:pPr>
      <w:numPr>
        <w:ilvl w:val="5"/>
        <w:numId w:val="3"/>
      </w:numPr>
      <w:spacing w:before="240" w:after="60" w:line="300" w:lineRule="auto"/>
      <w:jc w:val="both"/>
      <w:outlineLvl w:val="5"/>
    </w:pPr>
    <w:rPr>
      <w:i/>
    </w:rPr>
  </w:style>
  <w:style w:type="paragraph" w:styleId="berschrift7">
    <w:name w:val="heading 7"/>
    <w:basedOn w:val="Standard"/>
    <w:next w:val="Standard"/>
    <w:link w:val="berschrift7Zchn"/>
    <w:qFormat/>
    <w:rsid w:val="00097D6B"/>
    <w:pPr>
      <w:numPr>
        <w:ilvl w:val="6"/>
        <w:numId w:val="3"/>
      </w:numPr>
      <w:spacing w:before="240" w:after="60" w:line="300" w:lineRule="auto"/>
      <w:jc w:val="both"/>
      <w:outlineLvl w:val="6"/>
    </w:pPr>
    <w:rPr>
      <w:sz w:val="20"/>
    </w:rPr>
  </w:style>
  <w:style w:type="paragraph" w:styleId="berschrift8">
    <w:name w:val="heading 8"/>
    <w:basedOn w:val="Standard"/>
    <w:next w:val="Standard"/>
    <w:link w:val="berschrift8Zchn"/>
    <w:qFormat/>
    <w:rsid w:val="00097D6B"/>
    <w:pPr>
      <w:numPr>
        <w:ilvl w:val="7"/>
        <w:numId w:val="3"/>
      </w:numPr>
      <w:spacing w:before="240" w:after="60" w:line="300" w:lineRule="auto"/>
      <w:jc w:val="both"/>
      <w:outlineLvl w:val="7"/>
    </w:pPr>
    <w:rPr>
      <w:i/>
      <w:sz w:val="20"/>
    </w:rPr>
  </w:style>
  <w:style w:type="paragraph" w:styleId="berschrift9">
    <w:name w:val="heading 9"/>
    <w:basedOn w:val="Standard"/>
    <w:next w:val="Standard"/>
    <w:link w:val="berschrift9Zchn"/>
    <w:qFormat/>
    <w:rsid w:val="00097D6B"/>
    <w:pPr>
      <w:numPr>
        <w:ilvl w:val="8"/>
        <w:numId w:val="3"/>
      </w:numPr>
      <w:spacing w:before="240" w:after="60" w:line="300" w:lineRule="auto"/>
      <w:jc w:val="both"/>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97D6B"/>
    <w:rPr>
      <w:rFonts w:ascii="Arial" w:eastAsia="Times New Roman" w:hAnsi="Arial" w:cs="Times New Roman"/>
      <w:b/>
      <w:kern w:val="28"/>
      <w:sz w:val="28"/>
      <w:szCs w:val="20"/>
      <w:lang w:eastAsia="de-DE"/>
      <w14:ligatures w14:val="none"/>
    </w:rPr>
  </w:style>
  <w:style w:type="character" w:customStyle="1" w:styleId="berschrift2Zchn">
    <w:name w:val="Überschrift 2 Zchn"/>
    <w:basedOn w:val="Absatz-Standardschriftart"/>
    <w:link w:val="berschrift2"/>
    <w:rsid w:val="00097D6B"/>
    <w:rPr>
      <w:rFonts w:ascii="Arial" w:eastAsia="Times New Roman" w:hAnsi="Arial" w:cs="Times New Roman"/>
      <w:b/>
      <w:kern w:val="0"/>
      <w:sz w:val="24"/>
      <w:szCs w:val="20"/>
      <w:lang w:eastAsia="de-DE"/>
      <w14:ligatures w14:val="none"/>
    </w:rPr>
  </w:style>
  <w:style w:type="character" w:customStyle="1" w:styleId="berschrift3Zchn">
    <w:name w:val="Überschrift 3 Zchn"/>
    <w:basedOn w:val="Absatz-Standardschriftart"/>
    <w:link w:val="berschrift3"/>
    <w:rsid w:val="00097D6B"/>
    <w:rPr>
      <w:rFonts w:ascii="Arial" w:eastAsia="Times New Roman" w:hAnsi="Arial" w:cs="Times New Roman"/>
      <w:b/>
      <w:kern w:val="0"/>
      <w:szCs w:val="20"/>
      <w:lang w:eastAsia="de-DE"/>
      <w14:ligatures w14:val="none"/>
    </w:rPr>
  </w:style>
  <w:style w:type="character" w:customStyle="1" w:styleId="berschrift4Zchn">
    <w:name w:val="Überschrift 4 Zchn"/>
    <w:basedOn w:val="Absatz-Standardschriftart"/>
    <w:link w:val="berschrift4"/>
    <w:rsid w:val="00097D6B"/>
    <w:rPr>
      <w:rFonts w:ascii="Times New Roman" w:eastAsia="Times New Roman" w:hAnsi="Times New Roman" w:cs="Times New Roman"/>
      <w:b/>
      <w:i/>
      <w:kern w:val="0"/>
      <w:sz w:val="24"/>
      <w:szCs w:val="20"/>
      <w:lang w:eastAsia="de-DE"/>
      <w14:ligatures w14:val="none"/>
    </w:rPr>
  </w:style>
  <w:style w:type="character" w:customStyle="1" w:styleId="berschrift5Zchn">
    <w:name w:val="Überschrift 5 Zchn"/>
    <w:basedOn w:val="Absatz-Standardschriftart"/>
    <w:link w:val="berschrift5"/>
    <w:rsid w:val="00097D6B"/>
    <w:rPr>
      <w:rFonts w:ascii="Arial" w:eastAsia="Times New Roman" w:hAnsi="Arial" w:cs="Times New Roman"/>
      <w:kern w:val="0"/>
      <w:szCs w:val="20"/>
      <w:lang w:eastAsia="de-DE"/>
      <w14:ligatures w14:val="none"/>
    </w:rPr>
  </w:style>
  <w:style w:type="character" w:customStyle="1" w:styleId="berschrift6Zchn">
    <w:name w:val="Überschrift 6 Zchn"/>
    <w:basedOn w:val="Absatz-Standardschriftart"/>
    <w:link w:val="berschrift6"/>
    <w:rsid w:val="00097D6B"/>
    <w:rPr>
      <w:rFonts w:ascii="Arial" w:eastAsia="Times New Roman" w:hAnsi="Arial" w:cs="Times New Roman"/>
      <w:i/>
      <w:kern w:val="0"/>
      <w:szCs w:val="20"/>
      <w:lang w:eastAsia="de-DE"/>
      <w14:ligatures w14:val="none"/>
    </w:rPr>
  </w:style>
  <w:style w:type="character" w:customStyle="1" w:styleId="berschrift7Zchn">
    <w:name w:val="Überschrift 7 Zchn"/>
    <w:basedOn w:val="Absatz-Standardschriftart"/>
    <w:link w:val="berschrift7"/>
    <w:rsid w:val="00097D6B"/>
    <w:rPr>
      <w:rFonts w:ascii="Arial" w:eastAsia="Times New Roman" w:hAnsi="Arial" w:cs="Times New Roman"/>
      <w:kern w:val="0"/>
      <w:sz w:val="20"/>
      <w:szCs w:val="20"/>
      <w:lang w:eastAsia="de-DE"/>
      <w14:ligatures w14:val="none"/>
    </w:rPr>
  </w:style>
  <w:style w:type="character" w:customStyle="1" w:styleId="berschrift8Zchn">
    <w:name w:val="Überschrift 8 Zchn"/>
    <w:basedOn w:val="Absatz-Standardschriftart"/>
    <w:link w:val="berschrift8"/>
    <w:rsid w:val="00097D6B"/>
    <w:rPr>
      <w:rFonts w:ascii="Arial" w:eastAsia="Times New Roman" w:hAnsi="Arial" w:cs="Times New Roman"/>
      <w:i/>
      <w:kern w:val="0"/>
      <w:sz w:val="20"/>
      <w:szCs w:val="20"/>
      <w:lang w:eastAsia="de-DE"/>
      <w14:ligatures w14:val="none"/>
    </w:rPr>
  </w:style>
  <w:style w:type="character" w:customStyle="1" w:styleId="berschrift9Zchn">
    <w:name w:val="Überschrift 9 Zchn"/>
    <w:basedOn w:val="Absatz-Standardschriftart"/>
    <w:link w:val="berschrift9"/>
    <w:rsid w:val="00097D6B"/>
    <w:rPr>
      <w:rFonts w:ascii="Arial" w:eastAsia="Times New Roman" w:hAnsi="Arial" w:cs="Times New Roman"/>
      <w:i/>
      <w:kern w:val="0"/>
      <w:sz w:val="18"/>
      <w:szCs w:val="20"/>
      <w:lang w:eastAsia="de-DE"/>
      <w14:ligatures w14:val="none"/>
    </w:rPr>
  </w:style>
  <w:style w:type="paragraph" w:styleId="Kopfzeile">
    <w:name w:val="header"/>
    <w:basedOn w:val="Standard"/>
    <w:link w:val="KopfzeileZchn"/>
    <w:uiPriority w:val="99"/>
    <w:rsid w:val="00097D6B"/>
    <w:pPr>
      <w:tabs>
        <w:tab w:val="center" w:pos="4536"/>
        <w:tab w:val="right" w:pos="9072"/>
      </w:tabs>
    </w:pPr>
    <w:rPr>
      <w:lang w:val="x-none" w:eastAsia="x-none"/>
    </w:rPr>
  </w:style>
  <w:style w:type="character" w:customStyle="1" w:styleId="KopfzeileZchn">
    <w:name w:val="Kopfzeile Zchn"/>
    <w:basedOn w:val="Absatz-Standardschriftart"/>
    <w:link w:val="Kopfzeile"/>
    <w:uiPriority w:val="99"/>
    <w:rsid w:val="00097D6B"/>
    <w:rPr>
      <w:rFonts w:ascii="Arial" w:eastAsia="Times New Roman" w:hAnsi="Arial" w:cs="Times New Roman"/>
      <w:kern w:val="0"/>
      <w:szCs w:val="20"/>
      <w:lang w:val="x-none" w:eastAsia="x-none"/>
      <w14:ligatures w14:val="none"/>
    </w:rPr>
  </w:style>
  <w:style w:type="paragraph" w:styleId="Fuzeile">
    <w:name w:val="footer"/>
    <w:basedOn w:val="Standard"/>
    <w:link w:val="FuzeileZchn"/>
    <w:uiPriority w:val="99"/>
    <w:rsid w:val="00097D6B"/>
    <w:pPr>
      <w:tabs>
        <w:tab w:val="center" w:pos="4536"/>
        <w:tab w:val="right" w:pos="9072"/>
      </w:tabs>
    </w:pPr>
    <w:rPr>
      <w:lang w:val="x-none" w:eastAsia="x-none"/>
    </w:rPr>
  </w:style>
  <w:style w:type="character" w:customStyle="1" w:styleId="FuzeileZchn">
    <w:name w:val="Fußzeile Zchn"/>
    <w:basedOn w:val="Absatz-Standardschriftart"/>
    <w:link w:val="Fuzeile"/>
    <w:uiPriority w:val="99"/>
    <w:rsid w:val="00097D6B"/>
    <w:rPr>
      <w:rFonts w:ascii="Arial" w:eastAsia="Times New Roman" w:hAnsi="Arial" w:cs="Times New Roman"/>
      <w:kern w:val="0"/>
      <w:szCs w:val="20"/>
      <w:lang w:val="x-none" w:eastAsia="x-none"/>
      <w14:ligatures w14:val="none"/>
    </w:rPr>
  </w:style>
  <w:style w:type="paragraph" w:styleId="Verzeichnis1">
    <w:name w:val="toc 1"/>
    <w:basedOn w:val="berschrift1"/>
    <w:next w:val="Standard"/>
    <w:autoRedefine/>
    <w:uiPriority w:val="39"/>
    <w:rsid w:val="00097D6B"/>
    <w:pPr>
      <w:numPr>
        <w:numId w:val="0"/>
      </w:numPr>
      <w:tabs>
        <w:tab w:val="left" w:pos="1134"/>
        <w:tab w:val="right" w:leader="dot" w:pos="9072"/>
      </w:tabs>
      <w:spacing w:line="300" w:lineRule="auto"/>
      <w:jc w:val="both"/>
      <w:outlineLvl w:val="9"/>
    </w:pPr>
    <w:rPr>
      <w:b w:val="0"/>
      <w:sz w:val="22"/>
    </w:rPr>
  </w:style>
  <w:style w:type="paragraph" w:styleId="Verzeichnis2">
    <w:name w:val="toc 2"/>
    <w:basedOn w:val="Standard"/>
    <w:next w:val="Standard"/>
    <w:autoRedefine/>
    <w:uiPriority w:val="39"/>
    <w:rsid w:val="00097D6B"/>
    <w:pPr>
      <w:tabs>
        <w:tab w:val="right" w:leader="dot" w:pos="9071"/>
      </w:tabs>
      <w:suppressAutoHyphens/>
      <w:spacing w:line="300" w:lineRule="auto"/>
      <w:jc w:val="both"/>
    </w:pPr>
  </w:style>
  <w:style w:type="paragraph" w:styleId="Verzeichnis3">
    <w:name w:val="toc 3"/>
    <w:basedOn w:val="Standard"/>
    <w:next w:val="Standard"/>
    <w:autoRedefine/>
    <w:semiHidden/>
    <w:rsid w:val="00097D6B"/>
    <w:pPr>
      <w:tabs>
        <w:tab w:val="right" w:leader="dot" w:pos="9071"/>
      </w:tabs>
      <w:suppressAutoHyphens/>
      <w:spacing w:line="300" w:lineRule="auto"/>
      <w:jc w:val="both"/>
    </w:pPr>
  </w:style>
  <w:style w:type="paragraph" w:styleId="Textkrper">
    <w:name w:val="Body Text"/>
    <w:basedOn w:val="Standard"/>
    <w:link w:val="TextkrperZchn"/>
    <w:rsid w:val="00097D6B"/>
    <w:pPr>
      <w:spacing w:line="300" w:lineRule="auto"/>
      <w:jc w:val="both"/>
    </w:pPr>
  </w:style>
  <w:style w:type="character" w:customStyle="1" w:styleId="TextkrperZchn">
    <w:name w:val="Textkörper Zchn"/>
    <w:basedOn w:val="Absatz-Standardschriftart"/>
    <w:link w:val="Textkrper"/>
    <w:rsid w:val="00097D6B"/>
    <w:rPr>
      <w:rFonts w:ascii="Arial" w:eastAsia="Times New Roman" w:hAnsi="Arial" w:cs="Times New Roman"/>
      <w:kern w:val="0"/>
      <w:szCs w:val="20"/>
      <w:lang w:eastAsia="de-DE"/>
      <w14:ligatures w14:val="none"/>
    </w:rPr>
  </w:style>
  <w:style w:type="paragraph" w:styleId="Verzeichnis4">
    <w:name w:val="toc 4"/>
    <w:basedOn w:val="Standard"/>
    <w:next w:val="Standard"/>
    <w:autoRedefine/>
    <w:semiHidden/>
    <w:rsid w:val="00097D6B"/>
    <w:pPr>
      <w:ind w:left="660"/>
    </w:pPr>
  </w:style>
  <w:style w:type="paragraph" w:styleId="Verzeichnis5">
    <w:name w:val="toc 5"/>
    <w:basedOn w:val="Standard"/>
    <w:next w:val="Standard"/>
    <w:autoRedefine/>
    <w:semiHidden/>
    <w:rsid w:val="00097D6B"/>
    <w:pPr>
      <w:ind w:left="880"/>
    </w:pPr>
  </w:style>
  <w:style w:type="paragraph" w:styleId="Verzeichnis6">
    <w:name w:val="toc 6"/>
    <w:basedOn w:val="Standard"/>
    <w:next w:val="Standard"/>
    <w:autoRedefine/>
    <w:semiHidden/>
    <w:rsid w:val="00097D6B"/>
    <w:pPr>
      <w:ind w:left="1100"/>
    </w:pPr>
  </w:style>
  <w:style w:type="paragraph" w:styleId="Verzeichnis7">
    <w:name w:val="toc 7"/>
    <w:basedOn w:val="Standard"/>
    <w:next w:val="Standard"/>
    <w:autoRedefine/>
    <w:semiHidden/>
    <w:rsid w:val="00097D6B"/>
    <w:pPr>
      <w:ind w:left="1320"/>
    </w:pPr>
  </w:style>
  <w:style w:type="paragraph" w:styleId="Verzeichnis8">
    <w:name w:val="toc 8"/>
    <w:basedOn w:val="Standard"/>
    <w:next w:val="Standard"/>
    <w:autoRedefine/>
    <w:semiHidden/>
    <w:rsid w:val="00097D6B"/>
    <w:pPr>
      <w:ind w:left="1540"/>
    </w:pPr>
  </w:style>
  <w:style w:type="paragraph" w:styleId="Verzeichnis9">
    <w:name w:val="toc 9"/>
    <w:basedOn w:val="Standard"/>
    <w:next w:val="Standard"/>
    <w:autoRedefine/>
    <w:semiHidden/>
    <w:rsid w:val="00097D6B"/>
    <w:pPr>
      <w:ind w:left="1760"/>
    </w:pPr>
  </w:style>
  <w:style w:type="character" w:styleId="Hyperlink">
    <w:name w:val="Hyperlink"/>
    <w:uiPriority w:val="99"/>
    <w:rsid w:val="00097D6B"/>
    <w:rPr>
      <w:color w:val="0000FF"/>
      <w:u w:val="single"/>
    </w:rPr>
  </w:style>
  <w:style w:type="paragraph" w:customStyle="1" w:styleId="a">
    <w:rsid w:val="00097D6B"/>
    <w:pPr>
      <w:spacing w:after="0" w:line="240" w:lineRule="auto"/>
    </w:pPr>
    <w:rPr>
      <w:rFonts w:ascii="Times New Roman" w:eastAsia="Times New Roman" w:hAnsi="Times New Roman" w:cs="Times New Roman"/>
      <w:kern w:val="0"/>
      <w:sz w:val="20"/>
      <w:szCs w:val="20"/>
      <w:lang w:eastAsia="de-DE"/>
      <w14:ligatures w14:val="none"/>
    </w:rPr>
  </w:style>
  <w:style w:type="character" w:styleId="Seitenzahl">
    <w:name w:val="page number"/>
    <w:basedOn w:val="Absatz-Standardschriftart"/>
    <w:rsid w:val="00097D6B"/>
  </w:style>
  <w:style w:type="paragraph" w:styleId="Textkrper2">
    <w:name w:val="Body Text 2"/>
    <w:basedOn w:val="Standard"/>
    <w:link w:val="Textkrper2Zchn"/>
    <w:rsid w:val="00097D6B"/>
    <w:pPr>
      <w:spacing w:after="120" w:line="480" w:lineRule="auto"/>
    </w:pPr>
  </w:style>
  <w:style w:type="character" w:customStyle="1" w:styleId="Textkrper2Zchn">
    <w:name w:val="Textkörper 2 Zchn"/>
    <w:basedOn w:val="Absatz-Standardschriftart"/>
    <w:link w:val="Textkrper2"/>
    <w:rsid w:val="00097D6B"/>
    <w:rPr>
      <w:rFonts w:ascii="Arial" w:eastAsia="Times New Roman" w:hAnsi="Arial" w:cs="Times New Roman"/>
      <w:kern w:val="0"/>
      <w:szCs w:val="20"/>
      <w:lang w:eastAsia="de-DE"/>
      <w14:ligatures w14:val="none"/>
    </w:rPr>
  </w:style>
  <w:style w:type="paragraph" w:styleId="Textkrper3">
    <w:name w:val="Body Text 3"/>
    <w:basedOn w:val="Standard"/>
    <w:link w:val="Textkrper3Zchn"/>
    <w:rsid w:val="00097D6B"/>
    <w:pPr>
      <w:spacing w:after="120"/>
    </w:pPr>
    <w:rPr>
      <w:sz w:val="16"/>
      <w:szCs w:val="16"/>
    </w:rPr>
  </w:style>
  <w:style w:type="character" w:customStyle="1" w:styleId="Textkrper3Zchn">
    <w:name w:val="Textkörper 3 Zchn"/>
    <w:basedOn w:val="Absatz-Standardschriftart"/>
    <w:link w:val="Textkrper3"/>
    <w:rsid w:val="00097D6B"/>
    <w:rPr>
      <w:rFonts w:ascii="Arial" w:eastAsia="Times New Roman" w:hAnsi="Arial" w:cs="Times New Roman"/>
      <w:kern w:val="0"/>
      <w:sz w:val="16"/>
      <w:szCs w:val="16"/>
      <w:lang w:eastAsia="de-DE"/>
      <w14:ligatures w14:val="none"/>
    </w:rPr>
  </w:style>
  <w:style w:type="paragraph" w:styleId="Textkrper-Zeileneinzug">
    <w:name w:val="Body Text Indent"/>
    <w:basedOn w:val="Standard"/>
    <w:link w:val="Textkrper-ZeileneinzugZchn"/>
    <w:rsid w:val="00097D6B"/>
    <w:pPr>
      <w:spacing w:after="120"/>
      <w:ind w:left="283"/>
    </w:pPr>
  </w:style>
  <w:style w:type="character" w:customStyle="1" w:styleId="Textkrper-ZeileneinzugZchn">
    <w:name w:val="Textkörper-Zeileneinzug Zchn"/>
    <w:basedOn w:val="Absatz-Standardschriftart"/>
    <w:link w:val="Textkrper-Zeileneinzug"/>
    <w:rsid w:val="00097D6B"/>
    <w:rPr>
      <w:rFonts w:ascii="Arial" w:eastAsia="Times New Roman" w:hAnsi="Arial" w:cs="Times New Roman"/>
      <w:kern w:val="0"/>
      <w:szCs w:val="20"/>
      <w:lang w:eastAsia="de-DE"/>
      <w14:ligatures w14:val="none"/>
    </w:rPr>
  </w:style>
  <w:style w:type="paragraph" w:styleId="Sprechblasentext">
    <w:name w:val="Balloon Text"/>
    <w:basedOn w:val="Standard"/>
    <w:link w:val="SprechblasentextZchn"/>
    <w:semiHidden/>
    <w:rsid w:val="00097D6B"/>
    <w:rPr>
      <w:rFonts w:ascii="Tahoma" w:hAnsi="Tahoma" w:cs="Tahoma"/>
      <w:sz w:val="16"/>
      <w:szCs w:val="16"/>
    </w:rPr>
  </w:style>
  <w:style w:type="character" w:customStyle="1" w:styleId="SprechblasentextZchn">
    <w:name w:val="Sprechblasentext Zchn"/>
    <w:basedOn w:val="Absatz-Standardschriftart"/>
    <w:link w:val="Sprechblasentext"/>
    <w:semiHidden/>
    <w:rsid w:val="00097D6B"/>
    <w:rPr>
      <w:rFonts w:ascii="Tahoma" w:eastAsia="Times New Roman" w:hAnsi="Tahoma" w:cs="Tahoma"/>
      <w:kern w:val="0"/>
      <w:sz w:val="16"/>
      <w:szCs w:val="16"/>
      <w:lang w:eastAsia="de-DE"/>
      <w14:ligatures w14:val="none"/>
    </w:rPr>
  </w:style>
  <w:style w:type="character" w:styleId="NichtaufgelsteErwhnung">
    <w:name w:val="Unresolved Mention"/>
    <w:uiPriority w:val="99"/>
    <w:semiHidden/>
    <w:unhideWhenUsed/>
    <w:rsid w:val="00097D6B"/>
    <w:rPr>
      <w:color w:val="605E5C"/>
      <w:shd w:val="clear" w:color="auto" w:fill="E1DFDD"/>
    </w:rPr>
  </w:style>
  <w:style w:type="table" w:styleId="Tabellenraster">
    <w:name w:val="Table Grid"/>
    <w:basedOn w:val="NormaleTabelle"/>
    <w:uiPriority w:val="39"/>
    <w:rsid w:val="0009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097D6B"/>
    <w:pPr>
      <w:keepLines/>
      <w:numPr>
        <w:numId w:val="0"/>
      </w:numPr>
      <w:spacing w:after="0" w:line="259" w:lineRule="auto"/>
      <w:outlineLvl w:val="9"/>
    </w:pPr>
    <w:rPr>
      <w:rFonts w:asciiTheme="majorHAnsi" w:eastAsiaTheme="majorEastAsia" w:hAnsiTheme="majorHAnsi" w:cstheme="majorBidi"/>
      <w:b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47D32-5642-4BD7-8C98-969C9E5A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4042</Words>
  <Characters>25466</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Herbort Martin</dc:creator>
  <cp:keywords/>
  <dc:description/>
  <cp:lastModifiedBy>Nicole Herbort</cp:lastModifiedBy>
  <cp:revision>6</cp:revision>
  <cp:lastPrinted>2023-07-27T09:30:00Z</cp:lastPrinted>
  <dcterms:created xsi:type="dcterms:W3CDTF">2023-07-27T09:25:00Z</dcterms:created>
  <dcterms:modified xsi:type="dcterms:W3CDTF">2023-08-03T09:50:00Z</dcterms:modified>
</cp:coreProperties>
</file>